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18218" w14:textId="27639E8D" w:rsidR="00591FB3" w:rsidRPr="009679A9" w:rsidRDefault="009E0AA3" w:rsidP="00591FB3">
      <w:pPr>
        <w:spacing w:after="0" w:line="240" w:lineRule="auto"/>
        <w:jc w:val="center"/>
        <w:rPr>
          <w:rFonts w:ascii="Times New Roman" w:hAnsi="Times New Roman"/>
          <w:b/>
        </w:rPr>
      </w:pPr>
      <w:r w:rsidRPr="009679A9">
        <w:rPr>
          <w:rFonts w:ascii="Times New Roman" w:hAnsi="Times New Roman"/>
          <w:b/>
        </w:rPr>
        <w:t xml:space="preserve">EDITAL DO PREGÃO ELETRÔNICO Nº </w:t>
      </w:r>
      <w:r w:rsidR="00C73B39" w:rsidRPr="009679A9">
        <w:rPr>
          <w:rFonts w:ascii="Times New Roman" w:hAnsi="Times New Roman"/>
          <w:b/>
        </w:rPr>
        <w:t>09</w:t>
      </w:r>
      <w:r w:rsidRPr="009679A9">
        <w:rPr>
          <w:rFonts w:ascii="Times New Roman" w:hAnsi="Times New Roman"/>
          <w:b/>
        </w:rPr>
        <w:t>/</w:t>
      </w:r>
      <w:r w:rsidR="00F026EA" w:rsidRPr="009679A9">
        <w:rPr>
          <w:rFonts w:ascii="Times New Roman" w:hAnsi="Times New Roman"/>
          <w:b/>
        </w:rPr>
        <w:t>2024</w:t>
      </w:r>
    </w:p>
    <w:p w14:paraId="6F38B9BE" w14:textId="664939FF" w:rsidR="009E0AA3" w:rsidRPr="009679A9" w:rsidRDefault="009E0AA3" w:rsidP="00591FB3">
      <w:pPr>
        <w:spacing w:after="0" w:line="240" w:lineRule="auto"/>
        <w:jc w:val="center"/>
        <w:rPr>
          <w:rFonts w:ascii="Times New Roman" w:hAnsi="Times New Roman"/>
          <w:b/>
        </w:rPr>
      </w:pPr>
      <w:r w:rsidRPr="009679A9">
        <w:rPr>
          <w:rFonts w:ascii="Times New Roman" w:hAnsi="Times New Roman"/>
          <w:b/>
        </w:rPr>
        <w:t xml:space="preserve">PROCESSO Nº </w:t>
      </w:r>
      <w:r w:rsidR="00C73B39" w:rsidRPr="009679A9">
        <w:rPr>
          <w:rFonts w:ascii="Times New Roman" w:hAnsi="Times New Roman"/>
          <w:b/>
        </w:rPr>
        <w:t>28</w:t>
      </w:r>
      <w:r w:rsidR="000B3EA0" w:rsidRPr="009679A9">
        <w:rPr>
          <w:rFonts w:ascii="Times New Roman" w:hAnsi="Times New Roman"/>
          <w:b/>
        </w:rPr>
        <w:t>/</w:t>
      </w:r>
      <w:r w:rsidRPr="009679A9">
        <w:rPr>
          <w:rFonts w:ascii="Times New Roman" w:hAnsi="Times New Roman"/>
          <w:b/>
        </w:rPr>
        <w:t>20</w:t>
      </w:r>
      <w:r w:rsidR="00F026EA" w:rsidRPr="009679A9">
        <w:rPr>
          <w:rFonts w:ascii="Times New Roman" w:hAnsi="Times New Roman"/>
          <w:b/>
        </w:rPr>
        <w:t>24</w:t>
      </w:r>
    </w:p>
    <w:p w14:paraId="6E3AA4DB" w14:textId="77777777" w:rsidR="00097CC6" w:rsidRPr="009679A9" w:rsidRDefault="00097CC6" w:rsidP="00591FB3">
      <w:pPr>
        <w:spacing w:after="0" w:line="240" w:lineRule="auto"/>
        <w:jc w:val="center"/>
        <w:rPr>
          <w:rFonts w:ascii="Times New Roman" w:hAnsi="Times New Roman"/>
          <w:b/>
        </w:rPr>
      </w:pPr>
    </w:p>
    <w:p w14:paraId="5AD3690E" w14:textId="77777777" w:rsidR="009E0AA3" w:rsidRPr="009679A9" w:rsidRDefault="009E0AA3" w:rsidP="009E0AA3">
      <w:pPr>
        <w:jc w:val="center"/>
        <w:rPr>
          <w:rFonts w:ascii="Times New Roman" w:hAnsi="Times New Roman"/>
          <w:b/>
          <w:u w:val="single"/>
        </w:rPr>
      </w:pPr>
      <w:r w:rsidRPr="009679A9">
        <w:rPr>
          <w:rFonts w:ascii="Times New Roman" w:hAnsi="Times New Roman"/>
          <w:b/>
          <w:u w:val="single"/>
        </w:rPr>
        <w:t>ANEXO I</w:t>
      </w:r>
    </w:p>
    <w:p w14:paraId="7B7235E5" w14:textId="77777777" w:rsidR="009E0AA3" w:rsidRPr="009679A9" w:rsidRDefault="009E0AA3" w:rsidP="009E0AA3">
      <w:pPr>
        <w:jc w:val="center"/>
        <w:rPr>
          <w:rFonts w:ascii="Times New Roman" w:hAnsi="Times New Roman"/>
        </w:rPr>
      </w:pPr>
    </w:p>
    <w:p w14:paraId="678A7D09" w14:textId="77777777" w:rsidR="009E0AA3" w:rsidRPr="009679A9" w:rsidRDefault="009E0AA3" w:rsidP="009E0AA3">
      <w:pPr>
        <w:jc w:val="center"/>
        <w:rPr>
          <w:rFonts w:ascii="Times New Roman" w:hAnsi="Times New Roman"/>
          <w:b/>
        </w:rPr>
      </w:pPr>
      <w:r w:rsidRPr="009679A9">
        <w:rPr>
          <w:rFonts w:ascii="Times New Roman" w:hAnsi="Times New Roman"/>
          <w:b/>
        </w:rPr>
        <w:t>TERMO DE REFERÊNCIA</w:t>
      </w:r>
    </w:p>
    <w:p w14:paraId="46EBC35F" w14:textId="77777777" w:rsidR="00A14CDD" w:rsidRPr="009679A9" w:rsidRDefault="00753148" w:rsidP="00482B6D">
      <w:pPr>
        <w:jc w:val="both"/>
        <w:rPr>
          <w:rFonts w:ascii="Times New Roman" w:hAnsi="Times New Roman"/>
          <w:b/>
        </w:rPr>
      </w:pPr>
      <w:r w:rsidRPr="009679A9">
        <w:rPr>
          <w:rFonts w:ascii="Times New Roman" w:hAnsi="Times New Roman"/>
          <w:b/>
        </w:rPr>
        <w:t>1.</w:t>
      </w:r>
      <w:r w:rsidR="0046246E" w:rsidRPr="009679A9">
        <w:rPr>
          <w:rFonts w:ascii="Times New Roman" w:hAnsi="Times New Roman"/>
          <w:b/>
        </w:rPr>
        <w:t xml:space="preserve"> </w:t>
      </w:r>
      <w:r w:rsidR="009E0AA3" w:rsidRPr="009679A9">
        <w:rPr>
          <w:rFonts w:ascii="Times New Roman" w:hAnsi="Times New Roman"/>
          <w:b/>
        </w:rPr>
        <w:t>DO OBJETO</w:t>
      </w:r>
    </w:p>
    <w:p w14:paraId="156E8728" w14:textId="77777777" w:rsidR="00C73B39" w:rsidRPr="009679A9" w:rsidRDefault="009E0AA3" w:rsidP="00C73B39">
      <w:pPr>
        <w:pStyle w:val="PargrafodaLista"/>
        <w:widowControl w:val="0"/>
        <w:tabs>
          <w:tab w:val="left" w:pos="426"/>
        </w:tabs>
        <w:autoSpaceDE w:val="0"/>
        <w:autoSpaceDN w:val="0"/>
        <w:adjustRightInd w:val="0"/>
        <w:ind w:left="0" w:right="-1"/>
        <w:jc w:val="both"/>
        <w:rPr>
          <w:rFonts w:ascii="Times New Roman" w:hAnsi="Times New Roman"/>
        </w:rPr>
      </w:pPr>
      <w:r w:rsidRPr="009679A9">
        <w:rPr>
          <w:rFonts w:ascii="Times New Roman" w:hAnsi="Times New Roman"/>
          <w:b/>
        </w:rPr>
        <w:t xml:space="preserve">1.1 </w:t>
      </w:r>
      <w:r w:rsidR="00C73B39" w:rsidRPr="009679A9">
        <w:rPr>
          <w:rFonts w:ascii="Times New Roman" w:hAnsi="Times New Roman"/>
        </w:rPr>
        <w:t>A presente licitação tem por objeto a contratação de empresa especializada em prestação de serviços técnico continuados de manutenção preventiva e corretiva, com fornecimento de peças, componentes e acessórios, em 01 (um) gerador de 80KVA, instalado no prédio Sede do Conselho Regional de Medicina do Estado de Pernambuco – CREMEPE.</w:t>
      </w:r>
    </w:p>
    <w:p w14:paraId="06055267" w14:textId="77777777" w:rsidR="00DA3494" w:rsidRPr="009679A9" w:rsidRDefault="00DA3494" w:rsidP="00097CC6">
      <w:pPr>
        <w:jc w:val="both"/>
        <w:rPr>
          <w:rFonts w:ascii="Times New Roman" w:hAnsi="Times New Roman"/>
          <w:b/>
        </w:rPr>
      </w:pPr>
      <w:r w:rsidRPr="009679A9">
        <w:rPr>
          <w:rFonts w:ascii="Times New Roman" w:hAnsi="Times New Roman"/>
          <w:b/>
        </w:rPr>
        <w:t>2. DA JUSTIFICATIVA</w:t>
      </w:r>
    </w:p>
    <w:p w14:paraId="08CA0AB2" w14:textId="77777777"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 xml:space="preserve">A </w:t>
      </w:r>
      <w:bookmarkStart w:id="0" w:name="_Hlk504388817"/>
      <w:r w:rsidRPr="009679A9">
        <w:rPr>
          <w:rFonts w:ascii="Times New Roman" w:hAnsi="Times New Roman"/>
        </w:rPr>
        <w:t>presente licitação tem como objeto a contratação de empresa especializada em prestação de serviços técnico continuados de manutenção preventiva e corretiva, com fornecimento de peças, componentes e acessórios, em 01 (um) gerador de 80KVA, instalado no prédio Sede do Conselho Regional de Medicina do Estado de Pernambuco – CREMEPE.</w:t>
      </w:r>
    </w:p>
    <w:bookmarkEnd w:id="0"/>
    <w:p w14:paraId="4A090E6E"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587B5B8A" w14:textId="77777777"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 xml:space="preserve">Os Serviços compreenderão a reposição de peças com defeito por materiais novos, originais ou similares, bem como o fornecimento de mão de obra especializada, equipamentos, ferramentas e assistência técnica para o perfeito e ininterrupto funcionamento do gerador, em conformidade ao Anexo I – Termo de Referência. </w:t>
      </w:r>
    </w:p>
    <w:p w14:paraId="0F73A536"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6295C78E" w14:textId="5C9E37ED"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O procedimento licitatório e a concentração que dele resultar obedecerão integralmente a Lei Federal n° 5.184/1966, que regula o exercício das profissões vinculadas ao COFEA/CREA e de forma subsidiária, aos preceitos da Lei 14.133/2021 ou outros dispositivos legais, que tratem do objeto Edital.</w:t>
      </w:r>
    </w:p>
    <w:p w14:paraId="3CD4539E"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7F403CFC" w14:textId="307FA841"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bookmarkStart w:id="1" w:name="_Hlk504388772"/>
      <w:r w:rsidRPr="009679A9">
        <w:rPr>
          <w:rFonts w:ascii="Times New Roman" w:hAnsi="Times New Roman"/>
        </w:rPr>
        <w:t>A pretensa contratação se justifica, em suma, pela indisponibilidade de mão de obra especializada no quadro de servidores do CREMEPE, para a execução de diversas especialidades, que compõem o objeto desta licitação, bem como a falta de equipamentos e ferramenta para a execução desses serviços. Há de se considerar ainda o consumo de grandes quantidades de materiais de reposição empregada na manutenção do Gerador, cuja aquisição, a qualquer tempo, dificilmente ocorreria de imediato pela falta de mobilidade ocasionada pela própria burocracia da máquina pública, o que causaria sérios transtornos à Administração.</w:t>
      </w:r>
    </w:p>
    <w:p w14:paraId="5E709717"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20613DD3" w14:textId="19B5BE9F"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Diante dessa necessidade de manter a Sede do CREMEPE em perfeito e ininterrupto funcionamento, não se vislumbram alternativa que não seja a contratação de empresa especializada com emprego de mão de obra qualificada e tudo que for necessário.</w:t>
      </w:r>
    </w:p>
    <w:p w14:paraId="4D8D93C7"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4B6B281D" w14:textId="33EAAF02"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A presente contratação far-se-á por meio da modalidade Pregão Eletrônico, considerando que os serviços são caracterizados como comuns, cujos padrões de desempenho e qualidade podem ser objetivamente definidos por meio de especificações usuais do mercado.</w:t>
      </w:r>
    </w:p>
    <w:p w14:paraId="68EEACCF"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27687DF5" w14:textId="3DD548C8"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 xml:space="preserve">Além disso, a contratação de empresa para assegurar a prestação continuada dos serviços de manutenção preventiva e corretiva, do gerador instalado no prédio sede desta Autarquia, visa manter o </w:t>
      </w:r>
      <w:r w:rsidRPr="009679A9">
        <w:rPr>
          <w:rFonts w:ascii="Times New Roman" w:hAnsi="Times New Roman"/>
        </w:rPr>
        <w:lastRenderedPageBreak/>
        <w:t>equipamento em perfeita condição de uso e, ao mesmo tempo, contribuir para preservação do patrimônio público.</w:t>
      </w:r>
    </w:p>
    <w:p w14:paraId="6EB4E409"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2C9D2AC7" w14:textId="77777777"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Vale a pena salientar que a necessidade dos serviços preventivos e corretivos se prende aos seguintes fatos:</w:t>
      </w:r>
    </w:p>
    <w:p w14:paraId="247ED15D"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303291B0" w14:textId="77777777"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Manter o equipamento gerador de energia elétrica em plena condição de funcionamento para o seu uso imediato.</w:t>
      </w:r>
    </w:p>
    <w:p w14:paraId="1F0BC98F"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p w14:paraId="22402467" w14:textId="6C8C2625" w:rsidR="00C73B39" w:rsidRPr="009679A9" w:rsidRDefault="00C73B39" w:rsidP="00C73B39">
      <w:pPr>
        <w:pStyle w:val="PargrafodaLista"/>
        <w:widowControl w:val="0"/>
        <w:numPr>
          <w:ilvl w:val="1"/>
          <w:numId w:val="27"/>
        </w:numPr>
        <w:tabs>
          <w:tab w:val="left" w:pos="426"/>
        </w:tabs>
        <w:autoSpaceDE w:val="0"/>
        <w:autoSpaceDN w:val="0"/>
        <w:adjustRightInd w:val="0"/>
        <w:spacing w:after="0" w:line="240" w:lineRule="auto"/>
        <w:ind w:left="0" w:right="-1" w:firstLine="0"/>
        <w:jc w:val="both"/>
        <w:rPr>
          <w:rFonts w:ascii="Times New Roman" w:hAnsi="Times New Roman"/>
        </w:rPr>
      </w:pPr>
      <w:r w:rsidRPr="009679A9">
        <w:rPr>
          <w:rFonts w:ascii="Times New Roman" w:hAnsi="Times New Roman"/>
        </w:rPr>
        <w:t>Garantir o pleno funcionamento do equipamento para Proporcionar ao Conselho uma autonomia energética suficiente para continuidade e desenvolvimento das atividades relacionadas à missão institucional do CREMEPE, mesmo quando houver interrupção, por algum motivo, do fornecimento de energia elétrica da rede comercial.</w:t>
      </w:r>
    </w:p>
    <w:p w14:paraId="57A0572C" w14:textId="77777777" w:rsidR="00C73B39" w:rsidRPr="009679A9" w:rsidRDefault="00C73B39" w:rsidP="00C73B39">
      <w:pPr>
        <w:pStyle w:val="PargrafodaLista"/>
        <w:widowControl w:val="0"/>
        <w:tabs>
          <w:tab w:val="left" w:pos="426"/>
        </w:tabs>
        <w:autoSpaceDE w:val="0"/>
        <w:autoSpaceDN w:val="0"/>
        <w:adjustRightInd w:val="0"/>
        <w:spacing w:after="0" w:line="240" w:lineRule="auto"/>
        <w:ind w:left="0" w:right="-1"/>
        <w:jc w:val="both"/>
        <w:rPr>
          <w:rFonts w:ascii="Times New Roman" w:hAnsi="Times New Roman"/>
        </w:rPr>
      </w:pPr>
    </w:p>
    <w:bookmarkEnd w:id="1"/>
    <w:p w14:paraId="793672F4" w14:textId="1FA5D027" w:rsidR="00B53360" w:rsidRPr="009679A9" w:rsidRDefault="00B53360" w:rsidP="009615A0">
      <w:pPr>
        <w:tabs>
          <w:tab w:val="left" w:pos="2817"/>
        </w:tabs>
        <w:jc w:val="both"/>
        <w:rPr>
          <w:rFonts w:ascii="Times New Roman" w:hAnsi="Times New Roman"/>
          <w:b/>
        </w:rPr>
      </w:pPr>
      <w:r w:rsidRPr="009679A9">
        <w:rPr>
          <w:rFonts w:ascii="Times New Roman" w:hAnsi="Times New Roman"/>
          <w:b/>
        </w:rPr>
        <w:t xml:space="preserve">3. DAS ESPECIFICAÇÕES </w:t>
      </w:r>
      <w:r w:rsidR="00BD196D" w:rsidRPr="009679A9">
        <w:rPr>
          <w:rFonts w:ascii="Times New Roman" w:hAnsi="Times New Roman"/>
          <w:b/>
        </w:rPr>
        <w:t>DOS SERVIÇOS</w:t>
      </w:r>
    </w:p>
    <w:p w14:paraId="475F27F6" w14:textId="6F7A7DD7" w:rsidR="00C73B39" w:rsidRPr="009679A9" w:rsidRDefault="00C73B39" w:rsidP="00BD196D">
      <w:pPr>
        <w:pStyle w:val="PargrafodaLista"/>
        <w:numPr>
          <w:ilvl w:val="1"/>
          <w:numId w:val="32"/>
        </w:numPr>
        <w:tabs>
          <w:tab w:val="left" w:pos="142"/>
          <w:tab w:val="left" w:pos="426"/>
          <w:tab w:val="left" w:pos="567"/>
        </w:tabs>
        <w:spacing w:after="0" w:line="240" w:lineRule="auto"/>
        <w:ind w:left="0" w:firstLine="0"/>
        <w:jc w:val="both"/>
        <w:rPr>
          <w:rFonts w:ascii="Times New Roman" w:hAnsi="Times New Roman"/>
        </w:rPr>
      </w:pPr>
      <w:r w:rsidRPr="009679A9">
        <w:rPr>
          <w:rFonts w:ascii="Times New Roman" w:hAnsi="Times New Roman"/>
        </w:rPr>
        <w:t>Manutenção preventiva e corretiva,</w:t>
      </w:r>
      <w:r w:rsidRPr="009679A9">
        <w:rPr>
          <w:rFonts w:ascii="Times New Roman" w:hAnsi="Times New Roman"/>
          <w:b/>
          <w:lang w:eastAsia="ar-SA"/>
        </w:rPr>
        <w:t xml:space="preserve"> </w:t>
      </w:r>
      <w:r w:rsidR="00140953">
        <w:rPr>
          <w:rFonts w:ascii="Times New Roman" w:hAnsi="Times New Roman"/>
          <w:b/>
          <w:lang w:eastAsia="ar-SA"/>
        </w:rPr>
        <w:t>com</w:t>
      </w:r>
      <w:r w:rsidRPr="009679A9">
        <w:rPr>
          <w:rFonts w:ascii="Times New Roman" w:hAnsi="Times New Roman"/>
          <w:b/>
          <w:lang w:eastAsia="ar-SA"/>
        </w:rPr>
        <w:t xml:space="preserve"> fornecimento de peças, componentes e acessórios,</w:t>
      </w:r>
      <w:r w:rsidRPr="009679A9">
        <w:rPr>
          <w:rFonts w:ascii="Times New Roman" w:hAnsi="Times New Roman"/>
        </w:rPr>
        <w:t xml:space="preserve"> em </w:t>
      </w:r>
      <w:r w:rsidRPr="009679A9">
        <w:rPr>
          <w:rFonts w:ascii="Times New Roman" w:hAnsi="Times New Roman"/>
          <w:lang w:eastAsia="ar-SA"/>
        </w:rPr>
        <w:t>01 (um) gerador de 80KVA</w:t>
      </w:r>
      <w:r w:rsidRPr="009679A9">
        <w:rPr>
          <w:rFonts w:ascii="Times New Roman" w:hAnsi="Times New Roman"/>
        </w:rPr>
        <w:t xml:space="preserve"> da marca “Leon </w:t>
      </w:r>
      <w:proofErr w:type="spellStart"/>
      <w:r w:rsidRPr="009679A9">
        <w:rPr>
          <w:rFonts w:ascii="Times New Roman" w:hAnsi="Times New Roman"/>
        </w:rPr>
        <w:t>Heimer</w:t>
      </w:r>
      <w:proofErr w:type="spellEnd"/>
      <w:r w:rsidRPr="009679A9">
        <w:rPr>
          <w:rFonts w:ascii="Times New Roman" w:hAnsi="Times New Roman"/>
        </w:rPr>
        <w:t>” instalado no prédio sede do Conselho Regional de Medicina do Estado de Pernambuco – CREMEPE, de acordo com as especificações a seguir:</w:t>
      </w:r>
      <w:r w:rsidR="00BD196D" w:rsidRPr="009679A9">
        <w:rPr>
          <w:rFonts w:ascii="Times New Roman" w:hAnsi="Times New Roman"/>
        </w:rPr>
        <w:t xml:space="preserve"> </w:t>
      </w:r>
      <w:r w:rsidRPr="009679A9">
        <w:rPr>
          <w:rFonts w:ascii="Times New Roman" w:hAnsi="Times New Roman"/>
          <w:b/>
        </w:rPr>
        <w:t xml:space="preserve">EQUIPAMENTO: Leon </w:t>
      </w:r>
      <w:proofErr w:type="spellStart"/>
      <w:r w:rsidRPr="009679A9">
        <w:rPr>
          <w:rFonts w:ascii="Times New Roman" w:hAnsi="Times New Roman"/>
          <w:b/>
        </w:rPr>
        <w:t>Heimer</w:t>
      </w:r>
      <w:proofErr w:type="spellEnd"/>
    </w:p>
    <w:p w14:paraId="6AC79744" w14:textId="77777777" w:rsidR="00BD196D" w:rsidRPr="009679A9" w:rsidRDefault="00BD196D" w:rsidP="00BD196D">
      <w:pPr>
        <w:pStyle w:val="PargrafodaLista"/>
        <w:tabs>
          <w:tab w:val="left" w:pos="142"/>
          <w:tab w:val="left" w:pos="426"/>
          <w:tab w:val="left" w:pos="567"/>
        </w:tabs>
        <w:spacing w:after="0" w:line="240" w:lineRule="auto"/>
        <w:ind w:left="0"/>
        <w:jc w:val="both"/>
        <w:rPr>
          <w:rFonts w:ascii="Times New Roman" w:hAnsi="Times New Roman"/>
        </w:rPr>
      </w:pPr>
    </w:p>
    <w:p w14:paraId="3FA3BEDE" w14:textId="77777777" w:rsidR="00C73B39" w:rsidRPr="009679A9" w:rsidRDefault="00C73B39" w:rsidP="00C73B39">
      <w:pPr>
        <w:ind w:left="426" w:hanging="142"/>
        <w:rPr>
          <w:rFonts w:ascii="Times New Roman" w:hAnsi="Times New Roman"/>
        </w:rPr>
      </w:pPr>
      <w:r w:rsidRPr="009679A9">
        <w:rPr>
          <w:rFonts w:ascii="Times New Roman" w:hAnsi="Times New Roman"/>
          <w:b/>
        </w:rPr>
        <w:t>3.1.1.1.</w:t>
      </w:r>
      <w:r w:rsidRPr="009679A9">
        <w:rPr>
          <w:rFonts w:ascii="Times New Roman" w:hAnsi="Times New Roman"/>
        </w:rPr>
        <w:t xml:space="preserve"> Motor: FPT - FIAT </w:t>
      </w:r>
      <w:proofErr w:type="spellStart"/>
      <w:r w:rsidRPr="009679A9">
        <w:rPr>
          <w:rFonts w:ascii="Times New Roman" w:hAnsi="Times New Roman"/>
        </w:rPr>
        <w:t>Iveco</w:t>
      </w:r>
      <w:proofErr w:type="spellEnd"/>
      <w:r w:rsidRPr="009679A9">
        <w:rPr>
          <w:rFonts w:ascii="Times New Roman" w:hAnsi="Times New Roman"/>
        </w:rPr>
        <w:t>, Modelo: NEF45SM2</w:t>
      </w:r>
    </w:p>
    <w:p w14:paraId="07DE1522" w14:textId="77777777" w:rsidR="00C73B39" w:rsidRPr="009679A9" w:rsidRDefault="00C73B39" w:rsidP="00C73B39">
      <w:pPr>
        <w:ind w:left="709" w:hanging="425"/>
        <w:rPr>
          <w:rFonts w:ascii="Times New Roman" w:hAnsi="Times New Roman"/>
        </w:rPr>
      </w:pPr>
      <w:r w:rsidRPr="009679A9">
        <w:rPr>
          <w:rFonts w:ascii="Times New Roman" w:hAnsi="Times New Roman"/>
          <w:b/>
        </w:rPr>
        <w:t>3.1.1.2.</w:t>
      </w:r>
      <w:r w:rsidRPr="009679A9">
        <w:rPr>
          <w:rFonts w:ascii="Times New Roman" w:hAnsi="Times New Roman"/>
        </w:rPr>
        <w:t xml:space="preserve"> Potência: 80 KVA</w:t>
      </w:r>
    </w:p>
    <w:p w14:paraId="6DDD5B97" w14:textId="77777777" w:rsidR="00C73B39" w:rsidRPr="009679A9" w:rsidRDefault="00C73B39" w:rsidP="00C73B39">
      <w:pPr>
        <w:ind w:left="709" w:hanging="425"/>
        <w:rPr>
          <w:rFonts w:ascii="Times New Roman" w:hAnsi="Times New Roman"/>
        </w:rPr>
      </w:pPr>
      <w:r w:rsidRPr="009679A9">
        <w:rPr>
          <w:rFonts w:ascii="Times New Roman" w:hAnsi="Times New Roman"/>
          <w:b/>
        </w:rPr>
        <w:t>3.1.1.3.</w:t>
      </w:r>
      <w:r w:rsidRPr="009679A9">
        <w:rPr>
          <w:rFonts w:ascii="Times New Roman" w:hAnsi="Times New Roman"/>
        </w:rPr>
        <w:t xml:space="preserve"> Módulo de Controle: DPC-560</w:t>
      </w:r>
    </w:p>
    <w:p w14:paraId="600FB06E" w14:textId="77777777" w:rsidR="00C73B39" w:rsidRPr="009679A9" w:rsidRDefault="00C73B39" w:rsidP="00C73B39">
      <w:pPr>
        <w:ind w:left="709" w:hanging="425"/>
        <w:rPr>
          <w:rFonts w:ascii="Times New Roman" w:hAnsi="Times New Roman"/>
        </w:rPr>
      </w:pPr>
      <w:r w:rsidRPr="009679A9">
        <w:rPr>
          <w:rFonts w:ascii="Times New Roman" w:hAnsi="Times New Roman"/>
          <w:b/>
        </w:rPr>
        <w:t>3.1.1.4.</w:t>
      </w:r>
      <w:r w:rsidRPr="009679A9">
        <w:rPr>
          <w:rFonts w:ascii="Times New Roman" w:hAnsi="Times New Roman"/>
        </w:rPr>
        <w:t xml:space="preserve"> Tensão de Força: 380VCA</w:t>
      </w:r>
    </w:p>
    <w:p w14:paraId="54F06079" w14:textId="77777777" w:rsidR="00C73B39" w:rsidRPr="009679A9" w:rsidRDefault="00C73B39" w:rsidP="00C73B39">
      <w:pPr>
        <w:ind w:left="709" w:hanging="425"/>
        <w:rPr>
          <w:rFonts w:ascii="Times New Roman" w:hAnsi="Times New Roman"/>
        </w:rPr>
      </w:pPr>
      <w:r w:rsidRPr="009679A9">
        <w:rPr>
          <w:rFonts w:ascii="Times New Roman" w:hAnsi="Times New Roman"/>
          <w:b/>
        </w:rPr>
        <w:t>3.1.1.5.</w:t>
      </w:r>
      <w:r w:rsidRPr="009679A9">
        <w:rPr>
          <w:rFonts w:ascii="Times New Roman" w:hAnsi="Times New Roman"/>
        </w:rPr>
        <w:t xml:space="preserve"> Tensão de Comando 12VCC</w:t>
      </w:r>
    </w:p>
    <w:p w14:paraId="24B1ED1B" w14:textId="77777777" w:rsidR="00C73B39" w:rsidRPr="009679A9" w:rsidRDefault="00C73B39" w:rsidP="00C73B39">
      <w:pPr>
        <w:ind w:left="709" w:hanging="425"/>
        <w:rPr>
          <w:rFonts w:ascii="Times New Roman" w:hAnsi="Times New Roman"/>
        </w:rPr>
      </w:pPr>
      <w:r w:rsidRPr="009679A9">
        <w:rPr>
          <w:rFonts w:ascii="Times New Roman" w:hAnsi="Times New Roman"/>
          <w:b/>
        </w:rPr>
        <w:t>3.1.1.6.</w:t>
      </w:r>
      <w:r w:rsidRPr="009679A9">
        <w:rPr>
          <w:rFonts w:ascii="Times New Roman" w:hAnsi="Times New Roman"/>
        </w:rPr>
        <w:t xml:space="preserve"> Tanque Diesel Incorporado 150 litros</w:t>
      </w:r>
    </w:p>
    <w:p w14:paraId="58E1F4E8" w14:textId="77777777" w:rsidR="00C73B39" w:rsidRPr="009679A9" w:rsidRDefault="00C73B39" w:rsidP="00C73B39">
      <w:pPr>
        <w:ind w:left="709" w:hanging="425"/>
        <w:rPr>
          <w:rFonts w:ascii="Times New Roman" w:hAnsi="Times New Roman"/>
        </w:rPr>
      </w:pPr>
      <w:r w:rsidRPr="009679A9">
        <w:rPr>
          <w:rFonts w:ascii="Times New Roman" w:hAnsi="Times New Roman"/>
          <w:b/>
        </w:rPr>
        <w:t>3.1.1.7.</w:t>
      </w:r>
      <w:r w:rsidRPr="009679A9">
        <w:rPr>
          <w:rFonts w:ascii="Times New Roman" w:hAnsi="Times New Roman"/>
        </w:rPr>
        <w:t xml:space="preserve"> Regime de trabalho: Emergência</w:t>
      </w:r>
    </w:p>
    <w:p w14:paraId="6F7D48C9" w14:textId="77777777" w:rsidR="00C73B39" w:rsidRPr="009679A9" w:rsidRDefault="00C73B39" w:rsidP="00C73B39">
      <w:pPr>
        <w:ind w:left="709" w:hanging="425"/>
        <w:rPr>
          <w:rFonts w:ascii="Times New Roman" w:hAnsi="Times New Roman"/>
        </w:rPr>
      </w:pPr>
      <w:r w:rsidRPr="009679A9">
        <w:rPr>
          <w:rFonts w:ascii="Times New Roman" w:hAnsi="Times New Roman"/>
          <w:b/>
        </w:rPr>
        <w:t>3.1.1.8.</w:t>
      </w:r>
      <w:r w:rsidRPr="009679A9">
        <w:rPr>
          <w:rFonts w:ascii="Times New Roman" w:hAnsi="Times New Roman"/>
        </w:rPr>
        <w:t xml:space="preserve"> Tempo de Resposta: Imediato</w:t>
      </w:r>
    </w:p>
    <w:p w14:paraId="1F9A2A8F" w14:textId="2E08D2BA" w:rsidR="00C73B39" w:rsidRPr="009679A9" w:rsidRDefault="00C73B39" w:rsidP="00BD196D">
      <w:pPr>
        <w:pStyle w:val="PargrafodaLista"/>
        <w:numPr>
          <w:ilvl w:val="1"/>
          <w:numId w:val="32"/>
        </w:numPr>
        <w:tabs>
          <w:tab w:val="left" w:pos="426"/>
        </w:tabs>
        <w:autoSpaceDE w:val="0"/>
        <w:autoSpaceDN w:val="0"/>
        <w:adjustRightInd w:val="0"/>
        <w:spacing w:after="0" w:line="240" w:lineRule="auto"/>
        <w:ind w:left="0" w:firstLine="0"/>
        <w:rPr>
          <w:rFonts w:ascii="Times New Roman" w:hAnsi="Times New Roman"/>
          <w:b/>
          <w:bCs/>
          <w:color w:val="000000"/>
        </w:rPr>
      </w:pPr>
      <w:r w:rsidRPr="009679A9">
        <w:rPr>
          <w:rFonts w:ascii="Times New Roman" w:hAnsi="Times New Roman"/>
          <w:b/>
          <w:bCs/>
          <w:color w:val="000000"/>
        </w:rPr>
        <w:t xml:space="preserve">DA FORMA DE PRESTAÇÃO DOS SERVIÇOS </w:t>
      </w:r>
    </w:p>
    <w:p w14:paraId="785F801F" w14:textId="77777777" w:rsidR="00C73B39" w:rsidRPr="009679A9" w:rsidRDefault="00C73B39" w:rsidP="00BD196D">
      <w:pPr>
        <w:pStyle w:val="PargrafodaLista"/>
        <w:autoSpaceDE w:val="0"/>
        <w:autoSpaceDN w:val="0"/>
        <w:adjustRightInd w:val="0"/>
        <w:ind w:left="142"/>
        <w:rPr>
          <w:rFonts w:ascii="Times New Roman" w:hAnsi="Times New Roman"/>
          <w:color w:val="000000"/>
        </w:rPr>
      </w:pPr>
    </w:p>
    <w:p w14:paraId="02C30CBE" w14:textId="030118AC" w:rsidR="00C73B39" w:rsidRPr="009679A9" w:rsidRDefault="00BD196D" w:rsidP="00BD196D">
      <w:pPr>
        <w:pStyle w:val="PargrafodaLista"/>
        <w:tabs>
          <w:tab w:val="left" w:pos="142"/>
          <w:tab w:val="left" w:pos="567"/>
        </w:tabs>
        <w:autoSpaceDE w:val="0"/>
        <w:autoSpaceDN w:val="0"/>
        <w:adjustRightInd w:val="0"/>
        <w:spacing w:after="0" w:line="240" w:lineRule="auto"/>
        <w:ind w:left="142"/>
        <w:jc w:val="both"/>
        <w:rPr>
          <w:rFonts w:ascii="Times New Roman" w:hAnsi="Times New Roman"/>
          <w:b/>
          <w:bCs/>
        </w:rPr>
      </w:pPr>
      <w:r w:rsidRPr="009679A9">
        <w:rPr>
          <w:rFonts w:ascii="Times New Roman" w:hAnsi="Times New Roman"/>
          <w:b/>
          <w:bCs/>
          <w:color w:val="000000"/>
        </w:rPr>
        <w:t>3.2.1</w:t>
      </w:r>
      <w:r w:rsidRPr="009679A9">
        <w:rPr>
          <w:rFonts w:ascii="Times New Roman" w:hAnsi="Times New Roman"/>
          <w:bCs/>
          <w:color w:val="000000"/>
        </w:rPr>
        <w:t xml:space="preserve"> </w:t>
      </w:r>
      <w:r w:rsidR="00C73B39" w:rsidRPr="009679A9">
        <w:rPr>
          <w:rFonts w:ascii="Times New Roman" w:hAnsi="Times New Roman"/>
          <w:bCs/>
          <w:color w:val="000000"/>
        </w:rPr>
        <w:t>Os</w:t>
      </w:r>
      <w:r w:rsidR="00C73B39" w:rsidRPr="009679A9">
        <w:rPr>
          <w:rFonts w:ascii="Times New Roman" w:hAnsi="Times New Roman"/>
          <w:b/>
          <w:bCs/>
          <w:color w:val="000000"/>
        </w:rPr>
        <w:t xml:space="preserve"> </w:t>
      </w:r>
      <w:r w:rsidR="00C73B39" w:rsidRPr="009679A9">
        <w:rPr>
          <w:rFonts w:ascii="Times New Roman" w:hAnsi="Times New Roman"/>
          <w:bCs/>
          <w:color w:val="000000"/>
        </w:rPr>
        <w:t>serviços serão executados no Edifício Sede do CREMEP</w:t>
      </w:r>
      <w:r w:rsidR="00C73B39" w:rsidRPr="009679A9">
        <w:rPr>
          <w:rFonts w:ascii="Times New Roman" w:hAnsi="Times New Roman"/>
          <w:bCs/>
        </w:rPr>
        <w:t>E, localizado na R</w:t>
      </w:r>
      <w:r w:rsidR="00C73B39" w:rsidRPr="009679A9">
        <w:rPr>
          <w:rFonts w:ascii="Times New Roman" w:hAnsi="Times New Roman"/>
        </w:rPr>
        <w:t>ua Conselheiro Portela, 203 – Espinheiro – Recife/PE</w:t>
      </w:r>
      <w:r w:rsidR="00C73B39" w:rsidRPr="009679A9">
        <w:rPr>
          <w:rFonts w:ascii="Times New Roman" w:hAnsi="Times New Roman"/>
          <w:bCs/>
        </w:rPr>
        <w:t xml:space="preserve"> </w:t>
      </w:r>
      <w:r w:rsidR="00C73B39" w:rsidRPr="009679A9">
        <w:rPr>
          <w:rFonts w:ascii="Times New Roman" w:hAnsi="Times New Roman"/>
        </w:rPr>
        <w:t>CEP 52</w:t>
      </w:r>
      <w:r w:rsidRPr="009679A9">
        <w:rPr>
          <w:rFonts w:ascii="Times New Roman" w:hAnsi="Times New Roman"/>
        </w:rPr>
        <w:t>.</w:t>
      </w:r>
      <w:r w:rsidR="00C73B39" w:rsidRPr="009679A9">
        <w:rPr>
          <w:rFonts w:ascii="Times New Roman" w:hAnsi="Times New Roman"/>
        </w:rPr>
        <w:t>020</w:t>
      </w:r>
      <w:r w:rsidRPr="009679A9">
        <w:rPr>
          <w:rFonts w:ascii="Times New Roman" w:hAnsi="Times New Roman"/>
        </w:rPr>
        <w:t>-185</w:t>
      </w:r>
      <w:r w:rsidR="00C73B39" w:rsidRPr="009679A9">
        <w:rPr>
          <w:rFonts w:ascii="Times New Roman" w:hAnsi="Times New Roman"/>
          <w:bCs/>
        </w:rPr>
        <w:t>;</w:t>
      </w:r>
      <w:r w:rsidR="00C73B39" w:rsidRPr="009679A9">
        <w:rPr>
          <w:rFonts w:ascii="Times New Roman" w:hAnsi="Times New Roman"/>
          <w:b/>
          <w:bCs/>
        </w:rPr>
        <w:t xml:space="preserve"> </w:t>
      </w:r>
    </w:p>
    <w:p w14:paraId="0FCC82A8" w14:textId="77777777" w:rsidR="00C73B39" w:rsidRPr="009679A9" w:rsidRDefault="00C73B39" w:rsidP="00BD196D">
      <w:pPr>
        <w:pStyle w:val="PargrafodaLista"/>
        <w:autoSpaceDE w:val="0"/>
        <w:autoSpaceDN w:val="0"/>
        <w:adjustRightInd w:val="0"/>
        <w:ind w:left="142"/>
        <w:rPr>
          <w:rFonts w:ascii="Times New Roman" w:hAnsi="Times New Roman"/>
          <w:b/>
          <w:bCs/>
        </w:rPr>
      </w:pPr>
    </w:p>
    <w:p w14:paraId="33BD3243" w14:textId="3EDAB1EA" w:rsidR="00C73B39" w:rsidRPr="009679A9" w:rsidRDefault="00C73B39" w:rsidP="00BD196D">
      <w:pPr>
        <w:pStyle w:val="PargrafodaLista"/>
        <w:numPr>
          <w:ilvl w:val="2"/>
          <w:numId w:val="33"/>
        </w:numPr>
        <w:tabs>
          <w:tab w:val="left" w:pos="567"/>
        </w:tabs>
        <w:autoSpaceDE w:val="0"/>
        <w:autoSpaceDN w:val="0"/>
        <w:adjustRightInd w:val="0"/>
        <w:spacing w:after="0" w:line="240" w:lineRule="auto"/>
        <w:ind w:left="142" w:firstLine="0"/>
        <w:jc w:val="both"/>
        <w:rPr>
          <w:rFonts w:ascii="Times New Roman" w:hAnsi="Times New Roman"/>
          <w:bCs/>
        </w:rPr>
      </w:pPr>
      <w:r w:rsidRPr="009679A9">
        <w:rPr>
          <w:rFonts w:ascii="Times New Roman" w:hAnsi="Times New Roman"/>
          <w:bCs/>
        </w:rPr>
        <w:t xml:space="preserve">A Contratada deverá executar o serviço utilizando-se dos materiais, equipamentos, ferramentas e utensílios necessários à perfeita execução contratual, conforme disposto neste Termo de Referência; </w:t>
      </w:r>
    </w:p>
    <w:p w14:paraId="7C3E0CE7" w14:textId="77777777" w:rsidR="00C73B39" w:rsidRPr="009679A9" w:rsidRDefault="00C73B39" w:rsidP="00BD196D">
      <w:pPr>
        <w:pStyle w:val="PargrafodaLista"/>
        <w:ind w:left="142"/>
        <w:rPr>
          <w:rFonts w:ascii="Times New Roman" w:hAnsi="Times New Roman"/>
          <w:b/>
          <w:bCs/>
        </w:rPr>
      </w:pPr>
    </w:p>
    <w:p w14:paraId="7381EE94" w14:textId="5DF725EE" w:rsidR="00C73B39" w:rsidRPr="009679A9" w:rsidRDefault="00C73B39" w:rsidP="00BD196D">
      <w:pPr>
        <w:pStyle w:val="PargrafodaLista"/>
        <w:numPr>
          <w:ilvl w:val="2"/>
          <w:numId w:val="33"/>
        </w:numPr>
        <w:tabs>
          <w:tab w:val="left" w:pos="142"/>
          <w:tab w:val="left" w:pos="567"/>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bCs/>
        </w:rPr>
        <w:t xml:space="preserve">A CONTRATADA, logo após a emissão da ordem de serviço, deverá apresentar uma minuta física do </w:t>
      </w:r>
      <w:r w:rsidRPr="009679A9">
        <w:rPr>
          <w:rFonts w:ascii="Times New Roman" w:hAnsi="Times New Roman"/>
        </w:rPr>
        <w:t xml:space="preserve">Plano de Manutenção preventiva e corretiva, </w:t>
      </w:r>
      <w:r w:rsidRPr="009679A9">
        <w:rPr>
          <w:rFonts w:ascii="Times New Roman" w:hAnsi="Times New Roman"/>
          <w:bCs/>
        </w:rPr>
        <w:t>com as datas e horários das manutenções</w:t>
      </w:r>
      <w:r w:rsidRPr="009679A9">
        <w:rPr>
          <w:rFonts w:ascii="Times New Roman" w:hAnsi="Times New Roman"/>
        </w:rPr>
        <w:t xml:space="preserve"> devidamente assinado pelo responsável técnico,</w:t>
      </w:r>
      <w:r w:rsidRPr="009679A9">
        <w:rPr>
          <w:rFonts w:ascii="Times New Roman" w:hAnsi="Times New Roman"/>
          <w:bCs/>
        </w:rPr>
        <w:t xml:space="preserve"> para que, havendo compatibilidade de datas e horários com a Instituição, seja ratificado pelo Fiscal de Contrato.</w:t>
      </w:r>
    </w:p>
    <w:p w14:paraId="5E52FEFF" w14:textId="6BFB4203" w:rsidR="00C73B39" w:rsidRPr="009679A9" w:rsidRDefault="00C73B39" w:rsidP="00BD196D">
      <w:pPr>
        <w:pStyle w:val="PargrafodaLista"/>
        <w:numPr>
          <w:ilvl w:val="2"/>
          <w:numId w:val="33"/>
        </w:numPr>
        <w:tabs>
          <w:tab w:val="left" w:pos="142"/>
          <w:tab w:val="left" w:pos="567"/>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bCs/>
        </w:rPr>
        <w:lastRenderedPageBreak/>
        <w:t xml:space="preserve">O responsável pela fiscalização do contrato acompanhará o serviço, para efeito de posterior verificação de sua conformidade com as especificações constantes neste Termo de referência e na proposta. </w:t>
      </w:r>
    </w:p>
    <w:p w14:paraId="310D60BE" w14:textId="77777777" w:rsidR="00C73B39" w:rsidRPr="009679A9" w:rsidRDefault="00C73B39" w:rsidP="00C73B39">
      <w:pPr>
        <w:pStyle w:val="PargrafodaLista"/>
        <w:rPr>
          <w:rFonts w:ascii="Times New Roman" w:hAnsi="Times New Roman"/>
        </w:rPr>
      </w:pPr>
    </w:p>
    <w:p w14:paraId="69452646" w14:textId="10B3A7B9" w:rsidR="00C73B39" w:rsidRPr="009679A9" w:rsidRDefault="00C73B39" w:rsidP="00BD196D">
      <w:pPr>
        <w:pStyle w:val="PargrafodaLista"/>
        <w:numPr>
          <w:ilvl w:val="2"/>
          <w:numId w:val="33"/>
        </w:numPr>
        <w:tabs>
          <w:tab w:val="left" w:pos="142"/>
          <w:tab w:val="left" w:pos="426"/>
          <w:tab w:val="left" w:pos="567"/>
        </w:tabs>
        <w:autoSpaceDE w:val="0"/>
        <w:autoSpaceDN w:val="0"/>
        <w:adjustRightInd w:val="0"/>
        <w:spacing w:after="0" w:line="240" w:lineRule="auto"/>
        <w:ind w:left="142" w:firstLine="0"/>
        <w:jc w:val="both"/>
        <w:rPr>
          <w:rFonts w:ascii="Times New Roman" w:hAnsi="Times New Roman"/>
          <w:b/>
          <w:u w:val="single"/>
        </w:rPr>
      </w:pPr>
      <w:r w:rsidRPr="009679A9">
        <w:rPr>
          <w:rFonts w:ascii="Times New Roman" w:hAnsi="Times New Roman"/>
          <w:b/>
          <w:u w:val="single"/>
        </w:rPr>
        <w:t>Nenhum serviço deverá ser executado de forma automática, por livre iniciativa da contratada, sem a ordem necessária ou autorização por escrito da CONTRATANTE;</w:t>
      </w:r>
    </w:p>
    <w:p w14:paraId="1CDA2FB0" w14:textId="77777777" w:rsidR="00C73B39" w:rsidRPr="009679A9" w:rsidRDefault="00C73B39" w:rsidP="00C73B39">
      <w:pPr>
        <w:pStyle w:val="PargrafodaLista"/>
        <w:rPr>
          <w:rFonts w:ascii="Times New Roman" w:hAnsi="Times New Roman"/>
        </w:rPr>
      </w:pPr>
    </w:p>
    <w:p w14:paraId="796427C2" w14:textId="61D564CD" w:rsidR="00C73B39" w:rsidRPr="009679A9" w:rsidRDefault="00C73B39" w:rsidP="00BD196D">
      <w:pPr>
        <w:pStyle w:val="PargrafodaLista"/>
        <w:numPr>
          <w:ilvl w:val="2"/>
          <w:numId w:val="33"/>
        </w:numPr>
        <w:tabs>
          <w:tab w:val="left" w:pos="142"/>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A prestação dos serviços, objeto deste Termo de Referência, compreenderá as seguintes atividades e obrigações:</w:t>
      </w:r>
    </w:p>
    <w:p w14:paraId="12563FDB" w14:textId="77777777" w:rsidR="00C73B39" w:rsidRPr="009679A9" w:rsidRDefault="00C73B39" w:rsidP="00C73B39">
      <w:pPr>
        <w:pStyle w:val="PargrafodaLista"/>
        <w:rPr>
          <w:rFonts w:ascii="Times New Roman" w:hAnsi="Times New Roman"/>
        </w:rPr>
      </w:pPr>
    </w:p>
    <w:p w14:paraId="11DC6A23" w14:textId="2A988D4E" w:rsidR="00C73B39" w:rsidRPr="009679A9" w:rsidRDefault="00C73B39" w:rsidP="00BD196D">
      <w:pPr>
        <w:pStyle w:val="PargrafodaLista"/>
        <w:numPr>
          <w:ilvl w:val="3"/>
          <w:numId w:val="33"/>
        </w:numPr>
        <w:tabs>
          <w:tab w:val="left" w:pos="567"/>
          <w:tab w:val="left" w:pos="993"/>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A contratada, a cada 15 dias, realizar uma visita técnica obrigatória, para manutenção preventiva do gerador, consistindo em inspeções, teste de funcionamento, limpeza, ajustes, lubrificações, consertos e / ou substituições de peças, utilizando peças genuínas.</w:t>
      </w:r>
    </w:p>
    <w:p w14:paraId="3971A401" w14:textId="77777777" w:rsidR="00BD196D" w:rsidRPr="009679A9" w:rsidRDefault="00BD196D" w:rsidP="00BD196D">
      <w:pPr>
        <w:pStyle w:val="PargrafodaLista"/>
        <w:tabs>
          <w:tab w:val="left" w:pos="567"/>
          <w:tab w:val="left" w:pos="993"/>
        </w:tabs>
        <w:autoSpaceDE w:val="0"/>
        <w:autoSpaceDN w:val="0"/>
        <w:adjustRightInd w:val="0"/>
        <w:spacing w:after="0" w:line="240" w:lineRule="auto"/>
        <w:ind w:left="284"/>
        <w:jc w:val="both"/>
        <w:rPr>
          <w:rFonts w:ascii="Times New Roman" w:hAnsi="Times New Roman"/>
        </w:rPr>
      </w:pPr>
    </w:p>
    <w:p w14:paraId="7A586B60" w14:textId="75C64815" w:rsidR="00C73B39" w:rsidRPr="009679A9" w:rsidRDefault="00C73B39" w:rsidP="00BD196D">
      <w:pPr>
        <w:pStyle w:val="PargrafodaLista"/>
        <w:numPr>
          <w:ilvl w:val="1"/>
          <w:numId w:val="33"/>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DA EXECUÇÃO DA MANUTENÇÃO PREVENTIVA</w:t>
      </w:r>
      <w:r w:rsidR="00BD196D" w:rsidRPr="009679A9">
        <w:rPr>
          <w:rFonts w:ascii="Times New Roman" w:hAnsi="Times New Roman"/>
          <w:b/>
        </w:rPr>
        <w:t xml:space="preserve"> - </w:t>
      </w:r>
      <w:r w:rsidRPr="009679A9">
        <w:rPr>
          <w:rFonts w:ascii="Times New Roman" w:hAnsi="Times New Roman"/>
          <w:b/>
        </w:rPr>
        <w:t>ROTEIRO DE MANUTENÇÃO PREVENTIVA DO MOTOR</w:t>
      </w:r>
    </w:p>
    <w:p w14:paraId="52C83601" w14:textId="77777777" w:rsidR="00BD196D" w:rsidRPr="009679A9" w:rsidRDefault="00BD196D" w:rsidP="00BD196D">
      <w:pPr>
        <w:pStyle w:val="PargrafodaLista"/>
        <w:tabs>
          <w:tab w:val="left" w:pos="426"/>
        </w:tabs>
        <w:autoSpaceDE w:val="0"/>
        <w:autoSpaceDN w:val="0"/>
        <w:adjustRightInd w:val="0"/>
        <w:spacing w:after="0" w:line="240" w:lineRule="auto"/>
        <w:ind w:left="0"/>
        <w:jc w:val="both"/>
        <w:rPr>
          <w:rFonts w:ascii="Times New Roman" w:hAnsi="Times New Roman"/>
          <w:b/>
        </w:rPr>
      </w:pPr>
    </w:p>
    <w:p w14:paraId="2DD2859A" w14:textId="00C31CFD" w:rsidR="00C73B39" w:rsidRPr="009679A9" w:rsidRDefault="00C73B39" w:rsidP="005F715F">
      <w:pPr>
        <w:pStyle w:val="PargrafodaLista"/>
        <w:numPr>
          <w:ilvl w:val="2"/>
          <w:numId w:val="34"/>
        </w:numPr>
        <w:tabs>
          <w:tab w:val="left" w:pos="851"/>
          <w:tab w:val="left" w:pos="993"/>
        </w:tabs>
        <w:autoSpaceDE w:val="0"/>
        <w:autoSpaceDN w:val="0"/>
        <w:adjustRightInd w:val="0"/>
        <w:spacing w:after="0" w:line="240" w:lineRule="auto"/>
        <w:ind w:left="284" w:firstLine="0"/>
        <w:jc w:val="both"/>
        <w:rPr>
          <w:rFonts w:ascii="Times New Roman" w:hAnsi="Times New Roman"/>
          <w:b/>
        </w:rPr>
      </w:pPr>
      <w:r w:rsidRPr="009679A9">
        <w:rPr>
          <w:rFonts w:ascii="Times New Roman" w:hAnsi="Times New Roman"/>
          <w:b/>
        </w:rPr>
        <w:t>TANQUE DE COMBUSTÍVEL</w:t>
      </w:r>
    </w:p>
    <w:p w14:paraId="760640C0" w14:textId="77777777" w:rsidR="00BD196D" w:rsidRPr="009679A9" w:rsidRDefault="00BD196D" w:rsidP="00BD196D">
      <w:pPr>
        <w:pStyle w:val="PargrafodaLista"/>
        <w:tabs>
          <w:tab w:val="left" w:pos="567"/>
          <w:tab w:val="left" w:pos="993"/>
        </w:tabs>
        <w:autoSpaceDE w:val="0"/>
        <w:autoSpaceDN w:val="0"/>
        <w:adjustRightInd w:val="0"/>
        <w:spacing w:after="0" w:line="240" w:lineRule="auto"/>
        <w:ind w:left="709"/>
        <w:jc w:val="both"/>
        <w:rPr>
          <w:rFonts w:ascii="Times New Roman" w:hAnsi="Times New Roman"/>
        </w:rPr>
      </w:pPr>
    </w:p>
    <w:p w14:paraId="005C26BD" w14:textId="463E8668" w:rsidR="00C73B39" w:rsidRPr="009679A9" w:rsidRDefault="00C73B39" w:rsidP="005F715F">
      <w:pPr>
        <w:pStyle w:val="PargrafodaLista"/>
        <w:numPr>
          <w:ilvl w:val="3"/>
          <w:numId w:val="34"/>
        </w:numPr>
        <w:tabs>
          <w:tab w:val="left" w:pos="1276"/>
          <w:tab w:val="left" w:pos="1560"/>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Avaliar o estado de conservação do tanque;</w:t>
      </w:r>
    </w:p>
    <w:p w14:paraId="67B72603" w14:textId="77777777" w:rsidR="005F715F" w:rsidRPr="009679A9" w:rsidRDefault="005F715F" w:rsidP="005F715F">
      <w:pPr>
        <w:pStyle w:val="PargrafodaLista"/>
        <w:tabs>
          <w:tab w:val="left" w:pos="1276"/>
          <w:tab w:val="left" w:pos="1560"/>
        </w:tabs>
        <w:autoSpaceDE w:val="0"/>
        <w:autoSpaceDN w:val="0"/>
        <w:adjustRightInd w:val="0"/>
        <w:spacing w:after="0" w:line="240" w:lineRule="auto"/>
        <w:ind w:left="426"/>
        <w:jc w:val="both"/>
        <w:rPr>
          <w:rFonts w:ascii="Times New Roman" w:hAnsi="Times New Roman"/>
        </w:rPr>
      </w:pPr>
    </w:p>
    <w:p w14:paraId="6A46C034" w14:textId="783A1FF2" w:rsidR="00C73B39" w:rsidRPr="009679A9" w:rsidRDefault="00C73B39" w:rsidP="005F715F">
      <w:pPr>
        <w:pStyle w:val="PargrafodaLista"/>
        <w:numPr>
          <w:ilvl w:val="3"/>
          <w:numId w:val="34"/>
        </w:numPr>
        <w:tabs>
          <w:tab w:val="left" w:pos="1276"/>
          <w:tab w:val="left" w:pos="1560"/>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 xml:space="preserve"> Verificar o nível de combustível na data da manutenção;</w:t>
      </w:r>
    </w:p>
    <w:p w14:paraId="3B551E7E" w14:textId="77777777" w:rsidR="005F715F" w:rsidRPr="009679A9" w:rsidRDefault="005F715F" w:rsidP="005F715F">
      <w:pPr>
        <w:pStyle w:val="PargrafodaLista"/>
        <w:rPr>
          <w:rFonts w:ascii="Times New Roman" w:hAnsi="Times New Roman"/>
        </w:rPr>
      </w:pPr>
    </w:p>
    <w:p w14:paraId="374876CA" w14:textId="77FE3C7E" w:rsidR="00C73B39" w:rsidRPr="009679A9" w:rsidRDefault="00C73B39" w:rsidP="005F715F">
      <w:pPr>
        <w:pStyle w:val="PargrafodaLista"/>
        <w:numPr>
          <w:ilvl w:val="3"/>
          <w:numId w:val="34"/>
        </w:numPr>
        <w:tabs>
          <w:tab w:val="left" w:pos="851"/>
          <w:tab w:val="left" w:pos="1276"/>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vazamentos pelas conexões/tubulações;</w:t>
      </w:r>
    </w:p>
    <w:p w14:paraId="5ED998C5" w14:textId="77777777" w:rsidR="005F715F" w:rsidRPr="009679A9" w:rsidRDefault="005F715F" w:rsidP="005F715F">
      <w:pPr>
        <w:pStyle w:val="PargrafodaLista"/>
        <w:rPr>
          <w:rFonts w:ascii="Times New Roman" w:hAnsi="Times New Roman"/>
        </w:rPr>
      </w:pPr>
    </w:p>
    <w:p w14:paraId="7201FAD2" w14:textId="7A728ABE" w:rsidR="00C73B39" w:rsidRPr="009679A9" w:rsidRDefault="00C73B39" w:rsidP="005F715F">
      <w:pPr>
        <w:pStyle w:val="PargrafodaLista"/>
        <w:numPr>
          <w:ilvl w:val="3"/>
          <w:numId w:val="34"/>
        </w:numPr>
        <w:tabs>
          <w:tab w:val="left" w:pos="1276"/>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Drenar para verificar o teor de água e impurezas;</w:t>
      </w:r>
    </w:p>
    <w:p w14:paraId="4A239ADF" w14:textId="77777777" w:rsidR="005F715F" w:rsidRPr="009679A9" w:rsidRDefault="005F715F" w:rsidP="005F715F">
      <w:pPr>
        <w:pStyle w:val="PargrafodaLista"/>
        <w:rPr>
          <w:rFonts w:ascii="Times New Roman" w:hAnsi="Times New Roman"/>
        </w:rPr>
      </w:pPr>
    </w:p>
    <w:p w14:paraId="51004984" w14:textId="5D0446B3" w:rsidR="00C73B39" w:rsidRPr="009679A9" w:rsidRDefault="00C73B39" w:rsidP="005F715F">
      <w:pPr>
        <w:pStyle w:val="PargrafodaLista"/>
        <w:numPr>
          <w:ilvl w:val="3"/>
          <w:numId w:val="34"/>
        </w:numPr>
        <w:tabs>
          <w:tab w:val="left" w:pos="1276"/>
          <w:tab w:val="left" w:pos="1560"/>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Drenar água e sedimentos do filtro;</w:t>
      </w:r>
    </w:p>
    <w:p w14:paraId="48928C84" w14:textId="77777777" w:rsidR="005F715F" w:rsidRPr="009679A9" w:rsidRDefault="005F715F" w:rsidP="005F715F">
      <w:pPr>
        <w:pStyle w:val="PargrafodaLista"/>
        <w:rPr>
          <w:rFonts w:ascii="Times New Roman" w:hAnsi="Times New Roman"/>
        </w:rPr>
      </w:pPr>
    </w:p>
    <w:p w14:paraId="13113748" w14:textId="77777777" w:rsidR="00C73B39" w:rsidRPr="009679A9" w:rsidRDefault="00C73B39" w:rsidP="005F715F">
      <w:pPr>
        <w:pStyle w:val="PargrafodaLista"/>
        <w:numPr>
          <w:ilvl w:val="3"/>
          <w:numId w:val="34"/>
        </w:numPr>
        <w:tabs>
          <w:tab w:val="left" w:pos="1276"/>
          <w:tab w:val="left" w:pos="1560"/>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respiro do tanque;</w:t>
      </w:r>
    </w:p>
    <w:p w14:paraId="16826EF8" w14:textId="77777777" w:rsidR="00C73B39" w:rsidRPr="009679A9" w:rsidRDefault="00C73B39" w:rsidP="00C73B39">
      <w:pPr>
        <w:pStyle w:val="PargrafodaLista"/>
        <w:tabs>
          <w:tab w:val="left" w:pos="567"/>
          <w:tab w:val="left" w:pos="993"/>
        </w:tabs>
        <w:autoSpaceDE w:val="0"/>
        <w:autoSpaceDN w:val="0"/>
        <w:adjustRightInd w:val="0"/>
        <w:ind w:left="1440"/>
        <w:rPr>
          <w:rFonts w:ascii="Times New Roman" w:hAnsi="Times New Roman"/>
          <w:b/>
        </w:rPr>
      </w:pPr>
    </w:p>
    <w:p w14:paraId="24E7E135" w14:textId="77777777" w:rsidR="00C73B39" w:rsidRPr="009679A9" w:rsidRDefault="00C73B39" w:rsidP="00BD196D">
      <w:pPr>
        <w:pStyle w:val="PargrafodaLista"/>
        <w:numPr>
          <w:ilvl w:val="2"/>
          <w:numId w:val="34"/>
        </w:numPr>
        <w:autoSpaceDE w:val="0"/>
        <w:autoSpaceDN w:val="0"/>
        <w:adjustRightInd w:val="0"/>
        <w:spacing w:after="0" w:line="240" w:lineRule="auto"/>
        <w:ind w:left="709" w:hanging="578"/>
        <w:jc w:val="both"/>
        <w:rPr>
          <w:rFonts w:ascii="Times New Roman" w:hAnsi="Times New Roman"/>
          <w:b/>
          <w:color w:val="FF0000"/>
        </w:rPr>
      </w:pPr>
      <w:r w:rsidRPr="009679A9">
        <w:rPr>
          <w:rFonts w:ascii="Times New Roman" w:hAnsi="Times New Roman"/>
          <w:color w:val="FF0000"/>
        </w:rPr>
        <w:t xml:space="preserve"> </w:t>
      </w:r>
      <w:r w:rsidRPr="009679A9">
        <w:rPr>
          <w:rFonts w:ascii="Times New Roman" w:hAnsi="Times New Roman"/>
          <w:b/>
        </w:rPr>
        <w:t>SISTEMA DE COMBUSTÍVEL E FILTROS</w:t>
      </w:r>
    </w:p>
    <w:p w14:paraId="6EB7822C" w14:textId="77777777" w:rsidR="00C73B39" w:rsidRPr="009679A9" w:rsidRDefault="00C73B39" w:rsidP="00C73B39">
      <w:pPr>
        <w:pStyle w:val="PargrafodaLista"/>
        <w:tabs>
          <w:tab w:val="left" w:pos="567"/>
          <w:tab w:val="left" w:pos="993"/>
        </w:tabs>
        <w:autoSpaceDE w:val="0"/>
        <w:autoSpaceDN w:val="0"/>
        <w:adjustRightInd w:val="0"/>
        <w:ind w:left="1440"/>
        <w:rPr>
          <w:rFonts w:ascii="Times New Roman" w:hAnsi="Times New Roman"/>
          <w:b/>
        </w:rPr>
      </w:pPr>
    </w:p>
    <w:p w14:paraId="1109BC9C" w14:textId="7FEEE0FA" w:rsidR="00C73B39" w:rsidRPr="009679A9" w:rsidRDefault="00C73B39" w:rsidP="005F715F">
      <w:pPr>
        <w:pStyle w:val="PargrafodaLista"/>
        <w:numPr>
          <w:ilvl w:val="3"/>
          <w:numId w:val="34"/>
        </w:numPr>
        <w:tabs>
          <w:tab w:val="left" w:pos="993"/>
          <w:tab w:val="left" w:pos="1134"/>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as mangueiras e as tubulações de óleo combustível;</w:t>
      </w:r>
    </w:p>
    <w:p w14:paraId="0A39DEAB" w14:textId="77777777" w:rsidR="005F715F" w:rsidRPr="009679A9" w:rsidRDefault="005F715F" w:rsidP="005F715F">
      <w:pPr>
        <w:pStyle w:val="PargrafodaLista"/>
        <w:tabs>
          <w:tab w:val="left" w:pos="993"/>
          <w:tab w:val="left" w:pos="1134"/>
          <w:tab w:val="left" w:pos="1560"/>
          <w:tab w:val="left" w:pos="1701"/>
        </w:tabs>
        <w:autoSpaceDE w:val="0"/>
        <w:autoSpaceDN w:val="0"/>
        <w:adjustRightInd w:val="0"/>
        <w:spacing w:after="0" w:line="240" w:lineRule="auto"/>
        <w:ind w:left="426"/>
        <w:jc w:val="both"/>
        <w:rPr>
          <w:rFonts w:ascii="Times New Roman" w:hAnsi="Times New Roman"/>
        </w:rPr>
      </w:pPr>
    </w:p>
    <w:p w14:paraId="3D95726E" w14:textId="2FA9A876" w:rsidR="00C73B39" w:rsidRPr="009679A9" w:rsidRDefault="00C73B39" w:rsidP="005F715F">
      <w:pPr>
        <w:pStyle w:val="PargrafodaLista"/>
        <w:numPr>
          <w:ilvl w:val="3"/>
          <w:numId w:val="34"/>
        </w:numPr>
        <w:tabs>
          <w:tab w:val="left" w:pos="709"/>
          <w:tab w:val="left" w:pos="851"/>
          <w:tab w:val="left" w:pos="1134"/>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Controlar e registrar a necessidade de troca dos filtros em conformidade com as normas do fabricante.</w:t>
      </w:r>
    </w:p>
    <w:p w14:paraId="1AB07E6D" w14:textId="77777777" w:rsidR="005F715F" w:rsidRPr="009679A9" w:rsidRDefault="005F715F" w:rsidP="005F715F">
      <w:pPr>
        <w:pStyle w:val="PargrafodaLista"/>
        <w:tabs>
          <w:tab w:val="left" w:pos="709"/>
          <w:tab w:val="left" w:pos="851"/>
          <w:tab w:val="left" w:pos="1560"/>
          <w:tab w:val="left" w:pos="1701"/>
        </w:tabs>
        <w:autoSpaceDE w:val="0"/>
        <w:autoSpaceDN w:val="0"/>
        <w:adjustRightInd w:val="0"/>
        <w:spacing w:after="0" w:line="240" w:lineRule="auto"/>
        <w:ind w:left="851"/>
        <w:jc w:val="both"/>
        <w:rPr>
          <w:rFonts w:ascii="Times New Roman" w:hAnsi="Times New Roman"/>
        </w:rPr>
      </w:pPr>
    </w:p>
    <w:p w14:paraId="2953C3EC" w14:textId="77777777" w:rsidR="00C73B39" w:rsidRPr="009679A9" w:rsidRDefault="00C73B39" w:rsidP="005F715F">
      <w:pPr>
        <w:pStyle w:val="PargrafodaLista"/>
        <w:numPr>
          <w:ilvl w:val="2"/>
          <w:numId w:val="34"/>
        </w:numPr>
        <w:autoSpaceDE w:val="0"/>
        <w:autoSpaceDN w:val="0"/>
        <w:adjustRightInd w:val="0"/>
        <w:spacing w:after="0" w:line="240" w:lineRule="auto"/>
        <w:ind w:left="142" w:firstLine="0"/>
        <w:jc w:val="both"/>
        <w:rPr>
          <w:rFonts w:ascii="Times New Roman" w:hAnsi="Times New Roman"/>
          <w:b/>
        </w:rPr>
      </w:pPr>
      <w:r w:rsidRPr="009679A9">
        <w:rPr>
          <w:rFonts w:ascii="Times New Roman" w:hAnsi="Times New Roman"/>
          <w:b/>
        </w:rPr>
        <w:t>SISTEMA ÓLEO LUBRIFICANTE E FILTROS</w:t>
      </w:r>
    </w:p>
    <w:p w14:paraId="0D900609" w14:textId="77777777" w:rsidR="00C73B39" w:rsidRPr="009679A9" w:rsidRDefault="00C73B39" w:rsidP="00C73B39">
      <w:pPr>
        <w:pStyle w:val="PargrafodaLista"/>
        <w:tabs>
          <w:tab w:val="left" w:pos="567"/>
          <w:tab w:val="left" w:pos="993"/>
        </w:tabs>
        <w:autoSpaceDE w:val="0"/>
        <w:autoSpaceDN w:val="0"/>
        <w:adjustRightInd w:val="0"/>
        <w:ind w:left="1440"/>
        <w:rPr>
          <w:rFonts w:ascii="Times New Roman" w:hAnsi="Times New Roman"/>
          <w:b/>
        </w:rPr>
      </w:pPr>
    </w:p>
    <w:p w14:paraId="69443DD1" w14:textId="1955F2C7" w:rsidR="00C73B39" w:rsidRPr="009679A9" w:rsidRDefault="00C73B39" w:rsidP="005F715F">
      <w:pPr>
        <w:pStyle w:val="PargrafodaLista"/>
        <w:numPr>
          <w:ilvl w:val="3"/>
          <w:numId w:val="34"/>
        </w:numPr>
        <w:tabs>
          <w:tab w:val="left" w:pos="1134"/>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o nível de óleo lubrificante;</w:t>
      </w:r>
    </w:p>
    <w:p w14:paraId="114F8ABF" w14:textId="77777777" w:rsidR="005F715F" w:rsidRPr="009679A9" w:rsidRDefault="005F715F" w:rsidP="005F715F">
      <w:pPr>
        <w:pStyle w:val="PargrafodaLista"/>
        <w:tabs>
          <w:tab w:val="left" w:pos="1560"/>
          <w:tab w:val="left" w:pos="1701"/>
        </w:tabs>
        <w:autoSpaceDE w:val="0"/>
        <w:autoSpaceDN w:val="0"/>
        <w:adjustRightInd w:val="0"/>
        <w:spacing w:after="0" w:line="240" w:lineRule="auto"/>
        <w:jc w:val="both"/>
        <w:rPr>
          <w:rFonts w:ascii="Times New Roman" w:hAnsi="Times New Roman"/>
        </w:rPr>
      </w:pPr>
    </w:p>
    <w:p w14:paraId="7A045DC1" w14:textId="1B27D028" w:rsidR="00C73B39" w:rsidRPr="009679A9" w:rsidRDefault="00C73B39" w:rsidP="005F715F">
      <w:pPr>
        <w:pStyle w:val="PargrafodaLista"/>
        <w:numPr>
          <w:ilvl w:val="3"/>
          <w:numId w:val="34"/>
        </w:numPr>
        <w:tabs>
          <w:tab w:val="left" w:pos="426"/>
          <w:tab w:val="left" w:pos="1134"/>
        </w:tabs>
        <w:autoSpaceDE w:val="0"/>
        <w:autoSpaceDN w:val="0"/>
        <w:adjustRightInd w:val="0"/>
        <w:spacing w:after="0" w:line="240" w:lineRule="auto"/>
        <w:ind w:left="1701" w:hanging="1275"/>
        <w:jc w:val="both"/>
        <w:rPr>
          <w:rFonts w:ascii="Times New Roman" w:hAnsi="Times New Roman"/>
        </w:rPr>
      </w:pPr>
      <w:r w:rsidRPr="009679A9">
        <w:rPr>
          <w:rFonts w:ascii="Times New Roman" w:hAnsi="Times New Roman"/>
        </w:rPr>
        <w:t>Verificar pressão do óleo lubrificante;</w:t>
      </w:r>
    </w:p>
    <w:p w14:paraId="1F2FCBBA" w14:textId="77777777" w:rsidR="005F715F" w:rsidRPr="009679A9" w:rsidRDefault="005F715F" w:rsidP="005F715F">
      <w:pPr>
        <w:pStyle w:val="PargrafodaLista"/>
        <w:rPr>
          <w:rFonts w:ascii="Times New Roman" w:hAnsi="Times New Roman"/>
        </w:rPr>
      </w:pPr>
    </w:p>
    <w:p w14:paraId="148DA55C" w14:textId="61F1681B" w:rsidR="00C73B39" w:rsidRPr="009679A9" w:rsidRDefault="00C73B39" w:rsidP="005F715F">
      <w:pPr>
        <w:pStyle w:val="PargrafodaLista"/>
        <w:numPr>
          <w:ilvl w:val="3"/>
          <w:numId w:val="34"/>
        </w:numPr>
        <w:tabs>
          <w:tab w:val="left" w:pos="426"/>
          <w:tab w:val="left" w:pos="1134"/>
        </w:tabs>
        <w:autoSpaceDE w:val="0"/>
        <w:autoSpaceDN w:val="0"/>
        <w:adjustRightInd w:val="0"/>
        <w:spacing w:after="0" w:line="240" w:lineRule="auto"/>
        <w:ind w:left="1701" w:hanging="1275"/>
        <w:jc w:val="both"/>
        <w:rPr>
          <w:rFonts w:ascii="Times New Roman" w:hAnsi="Times New Roman"/>
        </w:rPr>
      </w:pPr>
      <w:r w:rsidRPr="009679A9">
        <w:rPr>
          <w:rFonts w:ascii="Times New Roman" w:hAnsi="Times New Roman"/>
        </w:rPr>
        <w:t>Verificar vazamentos em juntas e bujões;</w:t>
      </w:r>
    </w:p>
    <w:p w14:paraId="2FB57022" w14:textId="77777777" w:rsidR="005F715F" w:rsidRPr="009679A9" w:rsidRDefault="005F715F" w:rsidP="005F715F">
      <w:pPr>
        <w:pStyle w:val="PargrafodaLista"/>
        <w:rPr>
          <w:rFonts w:ascii="Times New Roman" w:hAnsi="Times New Roman"/>
        </w:rPr>
      </w:pPr>
    </w:p>
    <w:p w14:paraId="190D71CC" w14:textId="0B9FFE0A" w:rsidR="00C73B39" w:rsidRPr="009679A9" w:rsidRDefault="00C73B39" w:rsidP="005F715F">
      <w:pPr>
        <w:pStyle w:val="PargrafodaLista"/>
        <w:numPr>
          <w:ilvl w:val="3"/>
          <w:numId w:val="34"/>
        </w:numPr>
        <w:tabs>
          <w:tab w:val="left" w:pos="426"/>
          <w:tab w:val="left" w:pos="1134"/>
        </w:tabs>
        <w:autoSpaceDE w:val="0"/>
        <w:autoSpaceDN w:val="0"/>
        <w:adjustRightInd w:val="0"/>
        <w:spacing w:after="0" w:line="240" w:lineRule="auto"/>
        <w:ind w:left="1701" w:hanging="1275"/>
        <w:jc w:val="both"/>
        <w:rPr>
          <w:rFonts w:ascii="Times New Roman" w:hAnsi="Times New Roman"/>
        </w:rPr>
      </w:pPr>
      <w:r w:rsidRPr="009679A9">
        <w:rPr>
          <w:rFonts w:ascii="Times New Roman" w:hAnsi="Times New Roman"/>
        </w:rPr>
        <w:t>Realizar limpeza do respiro do cárter;</w:t>
      </w:r>
    </w:p>
    <w:p w14:paraId="4BC1FAEA" w14:textId="77777777" w:rsidR="005F715F" w:rsidRPr="009679A9" w:rsidRDefault="005F715F" w:rsidP="005F715F">
      <w:pPr>
        <w:pStyle w:val="PargrafodaLista"/>
        <w:rPr>
          <w:rFonts w:ascii="Times New Roman" w:hAnsi="Times New Roman"/>
        </w:rPr>
      </w:pPr>
    </w:p>
    <w:p w14:paraId="33D35B81" w14:textId="77777777" w:rsidR="00C73B39" w:rsidRPr="009679A9" w:rsidRDefault="00C73B39" w:rsidP="005F715F">
      <w:pPr>
        <w:pStyle w:val="PargrafodaLista"/>
        <w:numPr>
          <w:ilvl w:val="3"/>
          <w:numId w:val="34"/>
        </w:numPr>
        <w:tabs>
          <w:tab w:val="left" w:pos="426"/>
          <w:tab w:val="left" w:pos="1134"/>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lastRenderedPageBreak/>
        <w:t>Controlar e registrar a necessidade de troca de óleo do cárter e dos filtros em conformidade com as normas do fabricante.</w:t>
      </w:r>
    </w:p>
    <w:p w14:paraId="4E6A26C6" w14:textId="77777777" w:rsidR="00C73B39" w:rsidRPr="009679A9" w:rsidRDefault="00C73B39" w:rsidP="00C73B39">
      <w:pPr>
        <w:pStyle w:val="PargrafodaLista"/>
        <w:tabs>
          <w:tab w:val="left" w:pos="567"/>
          <w:tab w:val="left" w:pos="993"/>
        </w:tabs>
        <w:autoSpaceDE w:val="0"/>
        <w:autoSpaceDN w:val="0"/>
        <w:adjustRightInd w:val="0"/>
        <w:ind w:left="1440"/>
        <w:rPr>
          <w:rFonts w:ascii="Times New Roman" w:hAnsi="Times New Roman"/>
          <w:b/>
        </w:rPr>
      </w:pPr>
    </w:p>
    <w:p w14:paraId="38993212" w14:textId="0C1E537F" w:rsidR="00C73B39" w:rsidRPr="009679A9" w:rsidRDefault="00C73B39" w:rsidP="005F715F">
      <w:pPr>
        <w:pStyle w:val="PargrafodaLista"/>
        <w:numPr>
          <w:ilvl w:val="1"/>
          <w:numId w:val="34"/>
        </w:numPr>
        <w:tabs>
          <w:tab w:val="left" w:pos="142"/>
          <w:tab w:val="left" w:pos="426"/>
        </w:tabs>
        <w:autoSpaceDE w:val="0"/>
        <w:autoSpaceDN w:val="0"/>
        <w:adjustRightInd w:val="0"/>
        <w:spacing w:after="0" w:line="240" w:lineRule="auto"/>
        <w:ind w:left="0" w:firstLine="0"/>
        <w:jc w:val="both"/>
        <w:rPr>
          <w:rFonts w:ascii="Times New Roman" w:hAnsi="Times New Roman"/>
        </w:rPr>
      </w:pPr>
      <w:r w:rsidRPr="009679A9">
        <w:rPr>
          <w:rFonts w:ascii="Times New Roman" w:hAnsi="Times New Roman"/>
          <w:b/>
        </w:rPr>
        <w:t>SISTEMA DE ARREFECIMENTO</w:t>
      </w:r>
      <w:r w:rsidR="005F715F" w:rsidRPr="009679A9">
        <w:rPr>
          <w:rFonts w:ascii="Times New Roman" w:hAnsi="Times New Roman"/>
          <w:b/>
        </w:rPr>
        <w:t xml:space="preserve"> -</w:t>
      </w:r>
      <w:r w:rsidRPr="009679A9">
        <w:rPr>
          <w:rFonts w:ascii="Times New Roman" w:hAnsi="Times New Roman"/>
        </w:rPr>
        <w:t xml:space="preserve"> </w:t>
      </w:r>
      <w:r w:rsidRPr="009679A9">
        <w:rPr>
          <w:rFonts w:ascii="Times New Roman" w:hAnsi="Times New Roman"/>
          <w:b/>
        </w:rPr>
        <w:t>RADIADOR OU INTERCAMBIADOR</w:t>
      </w:r>
    </w:p>
    <w:p w14:paraId="0275E337" w14:textId="77777777" w:rsidR="005F715F" w:rsidRPr="009679A9" w:rsidRDefault="005F715F" w:rsidP="005F715F">
      <w:pPr>
        <w:pStyle w:val="PargrafodaLista"/>
        <w:tabs>
          <w:tab w:val="left" w:pos="142"/>
          <w:tab w:val="left" w:pos="426"/>
          <w:tab w:val="left" w:pos="993"/>
        </w:tabs>
        <w:autoSpaceDE w:val="0"/>
        <w:autoSpaceDN w:val="0"/>
        <w:adjustRightInd w:val="0"/>
        <w:spacing w:after="0" w:line="240" w:lineRule="auto"/>
        <w:ind w:left="426"/>
        <w:jc w:val="both"/>
        <w:rPr>
          <w:rFonts w:ascii="Times New Roman" w:hAnsi="Times New Roman"/>
        </w:rPr>
      </w:pPr>
    </w:p>
    <w:p w14:paraId="15234B47" w14:textId="3C3F511B"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nível da água de arrefecimento;</w:t>
      </w:r>
    </w:p>
    <w:p w14:paraId="64173C78" w14:textId="77777777" w:rsidR="00CE2F1D" w:rsidRPr="009679A9" w:rsidRDefault="00CE2F1D" w:rsidP="00CE2F1D">
      <w:pPr>
        <w:pStyle w:val="PargrafodaLista"/>
        <w:tabs>
          <w:tab w:val="left" w:pos="993"/>
          <w:tab w:val="left" w:pos="1560"/>
          <w:tab w:val="left" w:pos="1701"/>
        </w:tabs>
        <w:autoSpaceDE w:val="0"/>
        <w:autoSpaceDN w:val="0"/>
        <w:adjustRightInd w:val="0"/>
        <w:spacing w:after="0" w:line="240" w:lineRule="auto"/>
        <w:ind w:left="426"/>
        <w:jc w:val="both"/>
        <w:rPr>
          <w:rFonts w:ascii="Times New Roman" w:hAnsi="Times New Roman"/>
        </w:rPr>
      </w:pPr>
    </w:p>
    <w:p w14:paraId="060B9F90" w14:textId="6A77A241" w:rsidR="00C73B39" w:rsidRPr="009679A9" w:rsidRDefault="00C73B39" w:rsidP="005F715F">
      <w:pPr>
        <w:pStyle w:val="PargrafodaLista"/>
        <w:numPr>
          <w:ilvl w:val="2"/>
          <w:numId w:val="35"/>
        </w:numPr>
        <w:tabs>
          <w:tab w:val="left" w:pos="709"/>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Controlar e registrar a necessidade de troca da água e anticorrosivo de acordo as normas do fabricante;</w:t>
      </w:r>
    </w:p>
    <w:p w14:paraId="19C8CCD3" w14:textId="77777777" w:rsidR="00CE2F1D" w:rsidRPr="009679A9" w:rsidRDefault="00CE2F1D" w:rsidP="00CE2F1D">
      <w:pPr>
        <w:pStyle w:val="PargrafodaLista"/>
        <w:rPr>
          <w:rFonts w:ascii="Times New Roman" w:hAnsi="Times New Roman"/>
        </w:rPr>
      </w:pPr>
    </w:p>
    <w:p w14:paraId="06F516B5" w14:textId="7011D302"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Controlar e registrar a necessidade de limpeza sob pressão em nível de oficina;</w:t>
      </w:r>
    </w:p>
    <w:p w14:paraId="780DB181" w14:textId="77777777" w:rsidR="00CE2F1D" w:rsidRPr="009679A9" w:rsidRDefault="00CE2F1D" w:rsidP="00CE2F1D">
      <w:pPr>
        <w:pStyle w:val="PargrafodaLista"/>
        <w:rPr>
          <w:rFonts w:ascii="Times New Roman" w:hAnsi="Times New Roman"/>
        </w:rPr>
      </w:pPr>
    </w:p>
    <w:p w14:paraId="0374C47F" w14:textId="7432A9E3"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 xml:space="preserve">Verificar as mangueiras do radiador ou </w:t>
      </w:r>
      <w:proofErr w:type="spellStart"/>
      <w:r w:rsidRPr="009679A9">
        <w:rPr>
          <w:rFonts w:ascii="Times New Roman" w:hAnsi="Times New Roman"/>
        </w:rPr>
        <w:t>intercambiador</w:t>
      </w:r>
      <w:proofErr w:type="spellEnd"/>
      <w:r w:rsidRPr="009679A9">
        <w:rPr>
          <w:rFonts w:ascii="Times New Roman" w:hAnsi="Times New Roman"/>
        </w:rPr>
        <w:t>;</w:t>
      </w:r>
    </w:p>
    <w:p w14:paraId="2BBE2091" w14:textId="77777777" w:rsidR="00CE2F1D" w:rsidRPr="009679A9" w:rsidRDefault="00CE2F1D" w:rsidP="00CE2F1D">
      <w:pPr>
        <w:pStyle w:val="PargrafodaLista"/>
        <w:rPr>
          <w:rFonts w:ascii="Times New Roman" w:hAnsi="Times New Roman"/>
        </w:rPr>
      </w:pPr>
    </w:p>
    <w:p w14:paraId="31A2EC18" w14:textId="2E6C4F25"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Controlar temperatura da água de arrefecimento;</w:t>
      </w:r>
    </w:p>
    <w:p w14:paraId="019DC7D2" w14:textId="77777777" w:rsidR="00CE2F1D" w:rsidRPr="009679A9" w:rsidRDefault="00CE2F1D" w:rsidP="00CE2F1D">
      <w:pPr>
        <w:pStyle w:val="PargrafodaLista"/>
        <w:rPr>
          <w:rFonts w:ascii="Times New Roman" w:hAnsi="Times New Roman"/>
        </w:rPr>
      </w:pPr>
    </w:p>
    <w:p w14:paraId="524811C9" w14:textId="0A412460"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a existência de vazamento na linha de arrefecimento;</w:t>
      </w:r>
    </w:p>
    <w:p w14:paraId="777ECC6E" w14:textId="77777777" w:rsidR="00CE2F1D" w:rsidRPr="009679A9" w:rsidRDefault="00CE2F1D" w:rsidP="00CE2F1D">
      <w:pPr>
        <w:pStyle w:val="PargrafodaLista"/>
        <w:rPr>
          <w:rFonts w:ascii="Times New Roman" w:hAnsi="Times New Roman"/>
        </w:rPr>
      </w:pPr>
    </w:p>
    <w:p w14:paraId="31DF2749" w14:textId="4CB6A9DD" w:rsidR="00C73B39" w:rsidRPr="009679A9" w:rsidRDefault="00C73B39" w:rsidP="005F715F">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Controlar e registrar a troca do filtro da água de arrefecimento.</w:t>
      </w:r>
    </w:p>
    <w:p w14:paraId="169F7361" w14:textId="77777777" w:rsidR="005F715F" w:rsidRPr="009679A9" w:rsidRDefault="005F715F" w:rsidP="005F715F">
      <w:pPr>
        <w:pStyle w:val="PargrafodaLista"/>
        <w:tabs>
          <w:tab w:val="left" w:pos="993"/>
          <w:tab w:val="left" w:pos="1560"/>
          <w:tab w:val="left" w:pos="1701"/>
        </w:tabs>
        <w:autoSpaceDE w:val="0"/>
        <w:autoSpaceDN w:val="0"/>
        <w:adjustRightInd w:val="0"/>
        <w:spacing w:after="0" w:line="240" w:lineRule="auto"/>
        <w:ind w:left="426"/>
        <w:jc w:val="both"/>
        <w:rPr>
          <w:rFonts w:ascii="Times New Roman" w:hAnsi="Times New Roman"/>
        </w:rPr>
      </w:pPr>
    </w:p>
    <w:p w14:paraId="775A8E87" w14:textId="4562E101" w:rsidR="00C73B39" w:rsidRPr="009679A9" w:rsidRDefault="00C73B39" w:rsidP="005F715F">
      <w:pPr>
        <w:pStyle w:val="PargrafodaLista"/>
        <w:numPr>
          <w:ilvl w:val="1"/>
          <w:numId w:val="35"/>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BOMBA D’ÁGUA</w:t>
      </w:r>
    </w:p>
    <w:p w14:paraId="7D5EB448" w14:textId="77777777" w:rsidR="005F715F" w:rsidRPr="009679A9" w:rsidRDefault="005F715F" w:rsidP="005F715F">
      <w:pPr>
        <w:pStyle w:val="PargrafodaLista"/>
        <w:tabs>
          <w:tab w:val="left" w:pos="426"/>
        </w:tabs>
        <w:autoSpaceDE w:val="0"/>
        <w:autoSpaceDN w:val="0"/>
        <w:adjustRightInd w:val="0"/>
        <w:spacing w:after="0" w:line="240" w:lineRule="auto"/>
        <w:ind w:left="0"/>
        <w:jc w:val="both"/>
        <w:rPr>
          <w:rFonts w:ascii="Times New Roman" w:hAnsi="Times New Roman"/>
          <w:b/>
        </w:rPr>
      </w:pPr>
    </w:p>
    <w:p w14:paraId="672DB764" w14:textId="37236A3E" w:rsidR="00C73B39" w:rsidRPr="009679A9" w:rsidRDefault="00C73B39" w:rsidP="005F715F">
      <w:pPr>
        <w:pStyle w:val="PargrafodaLista"/>
        <w:numPr>
          <w:ilvl w:val="2"/>
          <w:numId w:val="35"/>
        </w:numPr>
        <w:tabs>
          <w:tab w:val="left" w:pos="851"/>
          <w:tab w:val="left" w:pos="993"/>
          <w:tab w:val="left" w:pos="1276"/>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vazamento e funcionamento.</w:t>
      </w:r>
    </w:p>
    <w:p w14:paraId="5FE168C5" w14:textId="77777777" w:rsidR="00C73B39" w:rsidRPr="009679A9" w:rsidRDefault="00C73B39" w:rsidP="00C73B39">
      <w:pPr>
        <w:pStyle w:val="PargrafodaLista"/>
        <w:autoSpaceDE w:val="0"/>
        <w:autoSpaceDN w:val="0"/>
        <w:adjustRightInd w:val="0"/>
        <w:rPr>
          <w:rFonts w:ascii="Times New Roman" w:hAnsi="Times New Roman"/>
        </w:rPr>
      </w:pPr>
    </w:p>
    <w:p w14:paraId="657D278E" w14:textId="2745E0EF" w:rsidR="00C73B39" w:rsidRPr="009679A9" w:rsidRDefault="00C73B39" w:rsidP="005F715F">
      <w:pPr>
        <w:pStyle w:val="PargrafodaLista"/>
        <w:numPr>
          <w:ilvl w:val="1"/>
          <w:numId w:val="35"/>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VENTILADOR</w:t>
      </w:r>
    </w:p>
    <w:p w14:paraId="3ED3014C" w14:textId="77777777" w:rsidR="003F3F2B" w:rsidRPr="009679A9" w:rsidRDefault="003F3F2B" w:rsidP="003F3F2B">
      <w:pPr>
        <w:pStyle w:val="PargrafodaLista"/>
        <w:tabs>
          <w:tab w:val="left" w:pos="426"/>
        </w:tabs>
        <w:autoSpaceDE w:val="0"/>
        <w:autoSpaceDN w:val="0"/>
        <w:adjustRightInd w:val="0"/>
        <w:spacing w:after="0" w:line="240" w:lineRule="auto"/>
        <w:ind w:left="0"/>
        <w:jc w:val="both"/>
        <w:rPr>
          <w:rFonts w:ascii="Times New Roman" w:hAnsi="Times New Roman"/>
          <w:b/>
        </w:rPr>
      </w:pPr>
    </w:p>
    <w:p w14:paraId="36551950" w14:textId="1906134F" w:rsidR="00C73B39" w:rsidRPr="009679A9" w:rsidRDefault="00C73B39" w:rsidP="003F3F2B">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tensão da correia, fixação da grade de proteção e estado das pás e parafusos.</w:t>
      </w:r>
    </w:p>
    <w:p w14:paraId="191F7C7F" w14:textId="77777777" w:rsidR="003F3F2B" w:rsidRPr="009679A9" w:rsidRDefault="003F3F2B" w:rsidP="003F3F2B">
      <w:pPr>
        <w:pStyle w:val="PargrafodaLista"/>
        <w:tabs>
          <w:tab w:val="left" w:pos="993"/>
          <w:tab w:val="left" w:pos="1560"/>
          <w:tab w:val="left" w:pos="1701"/>
        </w:tabs>
        <w:autoSpaceDE w:val="0"/>
        <w:autoSpaceDN w:val="0"/>
        <w:adjustRightInd w:val="0"/>
        <w:spacing w:after="0" w:line="240" w:lineRule="auto"/>
        <w:ind w:left="426"/>
        <w:jc w:val="both"/>
        <w:rPr>
          <w:rFonts w:ascii="Times New Roman" w:hAnsi="Times New Roman"/>
        </w:rPr>
      </w:pPr>
    </w:p>
    <w:p w14:paraId="449E0158" w14:textId="7DFABECC" w:rsidR="00C73B39" w:rsidRPr="009679A9" w:rsidRDefault="00C73B39" w:rsidP="003F3F2B">
      <w:pPr>
        <w:pStyle w:val="PargrafodaLista"/>
        <w:numPr>
          <w:ilvl w:val="1"/>
          <w:numId w:val="35"/>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RESFRIADOR DE ÓLEO</w:t>
      </w:r>
    </w:p>
    <w:p w14:paraId="7CA6562C" w14:textId="77777777" w:rsidR="00C73B39" w:rsidRPr="009679A9" w:rsidRDefault="00C73B39" w:rsidP="003F3F2B">
      <w:pPr>
        <w:pStyle w:val="PargrafodaLista"/>
        <w:tabs>
          <w:tab w:val="left" w:pos="993"/>
          <w:tab w:val="left" w:pos="1560"/>
          <w:tab w:val="left" w:pos="1701"/>
        </w:tabs>
        <w:autoSpaceDE w:val="0"/>
        <w:autoSpaceDN w:val="0"/>
        <w:adjustRightInd w:val="0"/>
        <w:spacing w:after="0" w:line="240" w:lineRule="auto"/>
        <w:ind w:left="426"/>
        <w:jc w:val="both"/>
        <w:rPr>
          <w:rFonts w:ascii="Times New Roman" w:hAnsi="Times New Roman"/>
        </w:rPr>
      </w:pPr>
    </w:p>
    <w:p w14:paraId="1444C196" w14:textId="05B467BD" w:rsidR="00C73B39" w:rsidRPr="009679A9" w:rsidRDefault="00C73B39" w:rsidP="003F3F2B">
      <w:pPr>
        <w:pStyle w:val="PargrafodaLista"/>
        <w:numPr>
          <w:ilvl w:val="2"/>
          <w:numId w:val="35"/>
        </w:numPr>
        <w:tabs>
          <w:tab w:val="left" w:pos="993"/>
          <w:tab w:val="left" w:pos="1560"/>
          <w:tab w:val="left" w:pos="1701"/>
        </w:tabs>
        <w:autoSpaceDE w:val="0"/>
        <w:autoSpaceDN w:val="0"/>
        <w:adjustRightInd w:val="0"/>
        <w:spacing w:after="0" w:line="240" w:lineRule="auto"/>
        <w:ind w:left="426" w:firstLine="0"/>
        <w:jc w:val="both"/>
        <w:rPr>
          <w:rFonts w:ascii="Times New Roman" w:hAnsi="Times New Roman"/>
        </w:rPr>
      </w:pPr>
      <w:r w:rsidRPr="009679A9">
        <w:rPr>
          <w:rFonts w:ascii="Times New Roman" w:hAnsi="Times New Roman"/>
        </w:rPr>
        <w:t>Verificar a conservação, fixação e vedação.</w:t>
      </w:r>
    </w:p>
    <w:p w14:paraId="375931CC" w14:textId="77777777" w:rsidR="003F3F2B" w:rsidRPr="009679A9" w:rsidRDefault="003F3F2B" w:rsidP="003F3F2B">
      <w:pPr>
        <w:pStyle w:val="PargrafodaLista"/>
        <w:tabs>
          <w:tab w:val="left" w:pos="1560"/>
          <w:tab w:val="left" w:pos="1701"/>
        </w:tabs>
        <w:autoSpaceDE w:val="0"/>
        <w:autoSpaceDN w:val="0"/>
        <w:adjustRightInd w:val="0"/>
        <w:spacing w:after="0" w:line="240" w:lineRule="auto"/>
        <w:ind w:left="1800"/>
        <w:jc w:val="both"/>
        <w:rPr>
          <w:rFonts w:ascii="Times New Roman" w:hAnsi="Times New Roman"/>
          <w:b/>
        </w:rPr>
      </w:pPr>
    </w:p>
    <w:p w14:paraId="2CC344AD" w14:textId="544CABB6" w:rsidR="00C73B39" w:rsidRPr="009679A9" w:rsidRDefault="00C73B39" w:rsidP="003F3F2B">
      <w:pPr>
        <w:pStyle w:val="PargrafodaLista"/>
        <w:numPr>
          <w:ilvl w:val="1"/>
          <w:numId w:val="35"/>
        </w:numPr>
        <w:autoSpaceDE w:val="0"/>
        <w:autoSpaceDN w:val="0"/>
        <w:adjustRightInd w:val="0"/>
        <w:spacing w:after="0" w:line="240" w:lineRule="auto"/>
        <w:ind w:left="426" w:hanging="426"/>
        <w:jc w:val="both"/>
        <w:rPr>
          <w:rFonts w:ascii="Times New Roman" w:hAnsi="Times New Roman"/>
          <w:b/>
        </w:rPr>
      </w:pPr>
      <w:r w:rsidRPr="009679A9">
        <w:rPr>
          <w:rFonts w:ascii="Times New Roman" w:hAnsi="Times New Roman"/>
          <w:b/>
        </w:rPr>
        <w:t>BOMBA INJETORA E SISTEMA DE INJEÇÃO</w:t>
      </w:r>
    </w:p>
    <w:p w14:paraId="1C643FDC" w14:textId="77777777" w:rsidR="003F3F2B" w:rsidRPr="009679A9" w:rsidRDefault="003F3F2B" w:rsidP="003F3F2B">
      <w:pPr>
        <w:pStyle w:val="PargrafodaLista"/>
        <w:autoSpaceDE w:val="0"/>
        <w:autoSpaceDN w:val="0"/>
        <w:adjustRightInd w:val="0"/>
        <w:spacing w:after="0" w:line="240" w:lineRule="auto"/>
        <w:ind w:left="426"/>
        <w:jc w:val="both"/>
        <w:rPr>
          <w:rFonts w:ascii="Times New Roman" w:hAnsi="Times New Roman"/>
        </w:rPr>
      </w:pPr>
    </w:p>
    <w:p w14:paraId="4170C2C7" w14:textId="4CF28D20"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 fixação e reaperto da bomba injetora;</w:t>
      </w:r>
    </w:p>
    <w:p w14:paraId="101CD2EE"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1DED216A" w14:textId="3CD4A0D2" w:rsidR="00C73B39" w:rsidRPr="009679A9" w:rsidRDefault="00C73B39" w:rsidP="003F3F2B">
      <w:pPr>
        <w:pStyle w:val="PargrafodaLista"/>
        <w:numPr>
          <w:ilvl w:val="2"/>
          <w:numId w:val="35"/>
        </w:numPr>
        <w:tabs>
          <w:tab w:val="left" w:pos="709"/>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vazamentos externos e reaperto nos injetores;</w:t>
      </w:r>
    </w:p>
    <w:p w14:paraId="28B74CB3" w14:textId="77777777" w:rsidR="003F3F2B" w:rsidRPr="009679A9" w:rsidRDefault="003F3F2B" w:rsidP="003F3F2B">
      <w:pPr>
        <w:pStyle w:val="PargrafodaLista"/>
        <w:rPr>
          <w:rFonts w:ascii="Times New Roman" w:hAnsi="Times New Roman"/>
        </w:rPr>
      </w:pPr>
    </w:p>
    <w:p w14:paraId="2D27A02C" w14:textId="05719B92"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 necessidade de ajustar válvulas de admissão e escape de acordo com as normas do fabricante;</w:t>
      </w:r>
    </w:p>
    <w:p w14:paraId="65B6F4B0" w14:textId="77777777" w:rsidR="003F3F2B" w:rsidRPr="009679A9" w:rsidRDefault="003F3F2B" w:rsidP="003F3F2B">
      <w:pPr>
        <w:pStyle w:val="PargrafodaLista"/>
        <w:rPr>
          <w:rFonts w:ascii="Times New Roman" w:hAnsi="Times New Roman"/>
        </w:rPr>
      </w:pPr>
    </w:p>
    <w:p w14:paraId="64388875" w14:textId="35DC0070"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Realizar limpeza do pick-up magnético;</w:t>
      </w:r>
    </w:p>
    <w:p w14:paraId="1028ACAB" w14:textId="77777777" w:rsidR="003F3F2B" w:rsidRPr="009679A9" w:rsidRDefault="003F3F2B" w:rsidP="003F3F2B">
      <w:pPr>
        <w:pStyle w:val="PargrafodaLista"/>
        <w:rPr>
          <w:rFonts w:ascii="Times New Roman" w:hAnsi="Times New Roman"/>
        </w:rPr>
      </w:pPr>
    </w:p>
    <w:p w14:paraId="67D7CD7D" w14:textId="1D911918"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Ajustar a rotação do motor diesel;</w:t>
      </w:r>
    </w:p>
    <w:p w14:paraId="5C27849D" w14:textId="77777777" w:rsidR="003F3F2B" w:rsidRPr="009679A9" w:rsidRDefault="003F3F2B" w:rsidP="003F3F2B">
      <w:pPr>
        <w:pStyle w:val="PargrafodaLista"/>
        <w:rPr>
          <w:rFonts w:ascii="Times New Roman" w:hAnsi="Times New Roman"/>
        </w:rPr>
      </w:pPr>
    </w:p>
    <w:p w14:paraId="5CF31E35" w14:textId="3A369DCD"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 necessidade de limpeza do pré-filtro da bomba alimentadora.</w:t>
      </w:r>
    </w:p>
    <w:p w14:paraId="1C771152" w14:textId="284B331B" w:rsidR="003F3F2B" w:rsidRPr="009679A9" w:rsidRDefault="003F3F2B" w:rsidP="003F3F2B">
      <w:pPr>
        <w:pStyle w:val="PargrafodaLista"/>
        <w:rPr>
          <w:rFonts w:ascii="Times New Roman" w:hAnsi="Times New Roman"/>
        </w:rPr>
      </w:pPr>
    </w:p>
    <w:p w14:paraId="67F45B56" w14:textId="2460EBDA" w:rsidR="00CE2F1D" w:rsidRPr="009679A9" w:rsidRDefault="00CE2F1D" w:rsidP="003F3F2B">
      <w:pPr>
        <w:pStyle w:val="PargrafodaLista"/>
        <w:rPr>
          <w:rFonts w:ascii="Times New Roman" w:hAnsi="Times New Roman"/>
        </w:rPr>
      </w:pPr>
    </w:p>
    <w:p w14:paraId="3544DC78" w14:textId="77777777" w:rsidR="00CE2F1D" w:rsidRPr="009679A9" w:rsidRDefault="00CE2F1D" w:rsidP="003F3F2B">
      <w:pPr>
        <w:pStyle w:val="PargrafodaLista"/>
        <w:rPr>
          <w:rFonts w:ascii="Times New Roman" w:hAnsi="Times New Roman"/>
        </w:rPr>
      </w:pPr>
    </w:p>
    <w:p w14:paraId="648617D5" w14:textId="6A613353" w:rsidR="00C73B39" w:rsidRPr="009679A9" w:rsidRDefault="00C73B39" w:rsidP="003F3F2B">
      <w:pPr>
        <w:pStyle w:val="PargrafodaLista"/>
        <w:numPr>
          <w:ilvl w:val="1"/>
          <w:numId w:val="35"/>
        </w:numPr>
        <w:tabs>
          <w:tab w:val="left" w:pos="284"/>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lastRenderedPageBreak/>
        <w:t>FILTRO DE AR</w:t>
      </w:r>
    </w:p>
    <w:p w14:paraId="2DFAF21C" w14:textId="77777777" w:rsidR="003F3F2B" w:rsidRPr="009679A9" w:rsidRDefault="003F3F2B" w:rsidP="003F3F2B">
      <w:pPr>
        <w:pStyle w:val="PargrafodaLista"/>
        <w:tabs>
          <w:tab w:val="left" w:pos="284"/>
          <w:tab w:val="left" w:pos="426"/>
        </w:tabs>
        <w:autoSpaceDE w:val="0"/>
        <w:autoSpaceDN w:val="0"/>
        <w:adjustRightInd w:val="0"/>
        <w:spacing w:after="0" w:line="240" w:lineRule="auto"/>
        <w:ind w:left="0"/>
        <w:jc w:val="both"/>
        <w:rPr>
          <w:rFonts w:ascii="Times New Roman" w:hAnsi="Times New Roman"/>
          <w:b/>
        </w:rPr>
      </w:pPr>
    </w:p>
    <w:p w14:paraId="3957A249" w14:textId="0F26F8C9"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conservação e fixação;</w:t>
      </w:r>
    </w:p>
    <w:p w14:paraId="6522FDFA"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71F9A51B" w14:textId="0A763A30" w:rsidR="00C73B39" w:rsidRPr="009679A9" w:rsidRDefault="00C73B39" w:rsidP="003F3F2B">
      <w:pPr>
        <w:pStyle w:val="PargrafodaLista"/>
        <w:numPr>
          <w:ilvl w:val="2"/>
          <w:numId w:val="35"/>
        </w:numPr>
        <w:tabs>
          <w:tab w:val="left" w:pos="709"/>
          <w:tab w:val="left" w:pos="1985"/>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Realizar limpeza no filtro do pré-filtro de ar e gamela coletora de pó;</w:t>
      </w:r>
    </w:p>
    <w:p w14:paraId="2B3D7CCD" w14:textId="77777777" w:rsidR="003F3F2B" w:rsidRPr="009679A9" w:rsidRDefault="003F3F2B" w:rsidP="003F3F2B">
      <w:pPr>
        <w:pStyle w:val="PargrafodaLista"/>
        <w:rPr>
          <w:rFonts w:ascii="Times New Roman" w:hAnsi="Times New Roman"/>
        </w:rPr>
      </w:pPr>
    </w:p>
    <w:p w14:paraId="113FEDCE" w14:textId="76F54870"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o indicador de restrição;</w:t>
      </w:r>
    </w:p>
    <w:p w14:paraId="1500FD08" w14:textId="77777777" w:rsidR="003F3F2B" w:rsidRPr="009679A9" w:rsidRDefault="003F3F2B" w:rsidP="003F3F2B">
      <w:pPr>
        <w:pStyle w:val="PargrafodaLista"/>
        <w:rPr>
          <w:rFonts w:ascii="Times New Roman" w:hAnsi="Times New Roman"/>
        </w:rPr>
      </w:pPr>
    </w:p>
    <w:p w14:paraId="5C92A803" w14:textId="689EF8F8"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Controlar e registrar a necessidade de troca do elemento filtrante de acordo com as normas do fabricante;</w:t>
      </w:r>
    </w:p>
    <w:p w14:paraId="774E1C99" w14:textId="77777777" w:rsidR="003F3F2B" w:rsidRPr="009679A9" w:rsidRDefault="003F3F2B" w:rsidP="003F3F2B">
      <w:pPr>
        <w:pStyle w:val="PargrafodaLista"/>
        <w:rPr>
          <w:rFonts w:ascii="Times New Roman" w:hAnsi="Times New Roman"/>
        </w:rPr>
      </w:pPr>
    </w:p>
    <w:p w14:paraId="0144736E" w14:textId="4C540F20" w:rsidR="00C73B39" w:rsidRPr="009679A9" w:rsidRDefault="00C73B39" w:rsidP="003F3F2B">
      <w:pPr>
        <w:pStyle w:val="PargrafodaLista"/>
        <w:numPr>
          <w:ilvl w:val="2"/>
          <w:numId w:val="35"/>
        </w:numPr>
        <w:autoSpaceDE w:val="0"/>
        <w:autoSpaceDN w:val="0"/>
        <w:adjustRightInd w:val="0"/>
        <w:spacing w:after="0" w:line="240" w:lineRule="auto"/>
        <w:ind w:left="284" w:hanging="142"/>
        <w:jc w:val="both"/>
        <w:rPr>
          <w:rFonts w:ascii="Times New Roman" w:hAnsi="Times New Roman"/>
        </w:rPr>
      </w:pPr>
      <w:r w:rsidRPr="009679A9">
        <w:rPr>
          <w:rFonts w:ascii="Times New Roman" w:hAnsi="Times New Roman"/>
        </w:rPr>
        <w:t>Verificar a limpeza interna da tubulação do pós-filtro e anterior a turbina.</w:t>
      </w:r>
    </w:p>
    <w:p w14:paraId="3FC1A041" w14:textId="77777777" w:rsidR="003F3F2B" w:rsidRPr="009679A9" w:rsidRDefault="003F3F2B" w:rsidP="003F3F2B">
      <w:pPr>
        <w:pStyle w:val="PargrafodaLista"/>
        <w:rPr>
          <w:rFonts w:ascii="Times New Roman" w:hAnsi="Times New Roman"/>
        </w:rPr>
      </w:pPr>
    </w:p>
    <w:p w14:paraId="1CB34B3F" w14:textId="61482D4C" w:rsidR="00C73B39" w:rsidRPr="009679A9" w:rsidRDefault="00C73B39" w:rsidP="003F3F2B">
      <w:pPr>
        <w:pStyle w:val="PargrafodaLista"/>
        <w:numPr>
          <w:ilvl w:val="1"/>
          <w:numId w:val="35"/>
        </w:numPr>
        <w:autoSpaceDE w:val="0"/>
        <w:autoSpaceDN w:val="0"/>
        <w:adjustRightInd w:val="0"/>
        <w:spacing w:after="0" w:line="240" w:lineRule="auto"/>
        <w:ind w:left="426" w:hanging="426"/>
        <w:jc w:val="both"/>
        <w:rPr>
          <w:rFonts w:ascii="Times New Roman" w:hAnsi="Times New Roman"/>
          <w:b/>
        </w:rPr>
      </w:pPr>
      <w:r w:rsidRPr="009679A9">
        <w:rPr>
          <w:rFonts w:ascii="Times New Roman" w:hAnsi="Times New Roman"/>
          <w:b/>
        </w:rPr>
        <w:t>TURBINAS</w:t>
      </w:r>
    </w:p>
    <w:p w14:paraId="28FEA6DC" w14:textId="77777777" w:rsidR="003F3F2B" w:rsidRPr="009679A9" w:rsidRDefault="003F3F2B" w:rsidP="003F3F2B">
      <w:pPr>
        <w:pStyle w:val="PargrafodaLista"/>
        <w:autoSpaceDE w:val="0"/>
        <w:autoSpaceDN w:val="0"/>
        <w:adjustRightInd w:val="0"/>
        <w:spacing w:after="0" w:line="240" w:lineRule="auto"/>
        <w:ind w:left="426"/>
        <w:jc w:val="both"/>
        <w:rPr>
          <w:rFonts w:ascii="Times New Roman" w:hAnsi="Times New Roman"/>
        </w:rPr>
      </w:pPr>
    </w:p>
    <w:p w14:paraId="17779A66" w14:textId="2F6BFB61"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vazamentos externos, conservação e fixação;</w:t>
      </w:r>
    </w:p>
    <w:p w14:paraId="5C977B99"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626B0588" w14:textId="3A6D81BC"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 xml:space="preserve">Verificar folga dos </w:t>
      </w:r>
      <w:proofErr w:type="spellStart"/>
      <w:r w:rsidRPr="009679A9">
        <w:rPr>
          <w:rFonts w:ascii="Times New Roman" w:hAnsi="Times New Roman"/>
        </w:rPr>
        <w:t>turbocompressores</w:t>
      </w:r>
      <w:proofErr w:type="spellEnd"/>
      <w:r w:rsidRPr="009679A9">
        <w:rPr>
          <w:rFonts w:ascii="Times New Roman" w:hAnsi="Times New Roman"/>
        </w:rPr>
        <w:t>;</w:t>
      </w:r>
    </w:p>
    <w:p w14:paraId="0850B92A" w14:textId="77777777" w:rsidR="003F3F2B" w:rsidRPr="009679A9" w:rsidRDefault="003F3F2B" w:rsidP="003F3F2B">
      <w:pPr>
        <w:pStyle w:val="PargrafodaLista"/>
        <w:rPr>
          <w:rFonts w:ascii="Times New Roman" w:hAnsi="Times New Roman"/>
        </w:rPr>
      </w:pPr>
    </w:p>
    <w:p w14:paraId="3EC02160" w14:textId="2724E9D2"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Controlar e registrar a necessidade de revisão das turbinas, em nível de oficina de acordo com as normas do fabricante.</w:t>
      </w:r>
    </w:p>
    <w:p w14:paraId="60660986" w14:textId="77777777" w:rsidR="003F3F2B" w:rsidRPr="009679A9" w:rsidRDefault="003F3F2B" w:rsidP="003F3F2B">
      <w:pPr>
        <w:pStyle w:val="PargrafodaLista"/>
        <w:rPr>
          <w:rFonts w:ascii="Times New Roman" w:hAnsi="Times New Roman"/>
        </w:rPr>
      </w:pPr>
    </w:p>
    <w:p w14:paraId="3B3A5282" w14:textId="3E14E493" w:rsidR="00C73B39" w:rsidRPr="009679A9" w:rsidRDefault="00C73B39" w:rsidP="003F3F2B">
      <w:pPr>
        <w:pStyle w:val="PargrafodaLista"/>
        <w:numPr>
          <w:ilvl w:val="1"/>
          <w:numId w:val="35"/>
        </w:numPr>
        <w:tabs>
          <w:tab w:val="left" w:pos="142"/>
          <w:tab w:val="left" w:pos="426"/>
        </w:tabs>
        <w:autoSpaceDE w:val="0"/>
        <w:autoSpaceDN w:val="0"/>
        <w:adjustRightInd w:val="0"/>
        <w:spacing w:after="0" w:line="240" w:lineRule="auto"/>
        <w:ind w:left="142" w:hanging="142"/>
        <w:jc w:val="both"/>
        <w:rPr>
          <w:rFonts w:ascii="Times New Roman" w:hAnsi="Times New Roman"/>
          <w:b/>
        </w:rPr>
      </w:pPr>
      <w:r w:rsidRPr="009679A9">
        <w:rPr>
          <w:rFonts w:ascii="Times New Roman" w:hAnsi="Times New Roman"/>
          <w:b/>
        </w:rPr>
        <w:t>SISTEMA DE PARTIDA</w:t>
      </w:r>
    </w:p>
    <w:p w14:paraId="4291A129" w14:textId="77777777" w:rsidR="003F3F2B" w:rsidRPr="009679A9" w:rsidRDefault="003F3F2B" w:rsidP="003F3F2B">
      <w:pPr>
        <w:pStyle w:val="PargrafodaLista"/>
        <w:tabs>
          <w:tab w:val="left" w:pos="142"/>
          <w:tab w:val="left" w:pos="426"/>
        </w:tabs>
        <w:autoSpaceDE w:val="0"/>
        <w:autoSpaceDN w:val="0"/>
        <w:adjustRightInd w:val="0"/>
        <w:spacing w:after="0" w:line="240" w:lineRule="auto"/>
        <w:ind w:left="142"/>
        <w:jc w:val="both"/>
        <w:rPr>
          <w:rFonts w:ascii="Times New Roman" w:hAnsi="Times New Roman"/>
          <w:b/>
        </w:rPr>
      </w:pPr>
    </w:p>
    <w:p w14:paraId="7C9BC50E" w14:textId="67E07FDA"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motor de partida;</w:t>
      </w:r>
    </w:p>
    <w:p w14:paraId="2A95C5DC"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7EE3ACD5" w14:textId="4ED43F78"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chave de partida e contatos elétricos;</w:t>
      </w:r>
    </w:p>
    <w:p w14:paraId="22703C7B" w14:textId="77777777" w:rsidR="003F3F2B" w:rsidRPr="009679A9" w:rsidRDefault="003F3F2B" w:rsidP="003F3F2B">
      <w:pPr>
        <w:pStyle w:val="PargrafodaLista"/>
        <w:rPr>
          <w:rFonts w:ascii="Times New Roman" w:hAnsi="Times New Roman"/>
        </w:rPr>
      </w:pPr>
    </w:p>
    <w:p w14:paraId="7F6A663B" w14:textId="54D19E48"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Medir o nível de tensão e densidade das baterias;</w:t>
      </w:r>
    </w:p>
    <w:p w14:paraId="34CE23ED" w14:textId="77777777" w:rsidR="003F3F2B" w:rsidRPr="009679A9" w:rsidRDefault="003F3F2B" w:rsidP="003F3F2B">
      <w:pPr>
        <w:pStyle w:val="PargrafodaLista"/>
        <w:rPr>
          <w:rFonts w:ascii="Times New Roman" w:hAnsi="Times New Roman"/>
        </w:rPr>
      </w:pPr>
    </w:p>
    <w:p w14:paraId="2FE0D334" w14:textId="799DA778"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Revisar terminais de baterias;</w:t>
      </w:r>
    </w:p>
    <w:p w14:paraId="09CFE5B4" w14:textId="77777777" w:rsidR="003F3F2B" w:rsidRPr="009679A9" w:rsidRDefault="003F3F2B" w:rsidP="003F3F2B">
      <w:pPr>
        <w:pStyle w:val="PargrafodaLista"/>
        <w:rPr>
          <w:rFonts w:ascii="Times New Roman" w:hAnsi="Times New Roman"/>
        </w:rPr>
      </w:pPr>
    </w:p>
    <w:p w14:paraId="5F134FC6" w14:textId="0E23BF22" w:rsidR="00C73B39" w:rsidRPr="009679A9" w:rsidRDefault="00C73B39" w:rsidP="003F3F2B">
      <w:pPr>
        <w:pStyle w:val="PargrafodaLista"/>
        <w:numPr>
          <w:ilvl w:val="2"/>
          <w:numId w:val="35"/>
        </w:numPr>
        <w:tabs>
          <w:tab w:val="left" w:pos="142"/>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Monitorar a necessidade de substituição das baterias após 2 (dois) anos de uso, aproximadamente.</w:t>
      </w:r>
    </w:p>
    <w:p w14:paraId="1520FDF2" w14:textId="77777777" w:rsidR="003F3F2B" w:rsidRPr="009679A9" w:rsidRDefault="003F3F2B" w:rsidP="003F3F2B">
      <w:pPr>
        <w:pStyle w:val="PargrafodaLista"/>
        <w:rPr>
          <w:rFonts w:ascii="Times New Roman" w:hAnsi="Times New Roman"/>
        </w:rPr>
      </w:pPr>
    </w:p>
    <w:p w14:paraId="254367CC" w14:textId="3E30DBEC" w:rsidR="00C73B39" w:rsidRPr="009679A9" w:rsidRDefault="00C73B39" w:rsidP="003F3F2B">
      <w:pPr>
        <w:pStyle w:val="PargrafodaLista"/>
        <w:numPr>
          <w:ilvl w:val="1"/>
          <w:numId w:val="35"/>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PROTEÇÕES DO MOTOR</w:t>
      </w:r>
    </w:p>
    <w:p w14:paraId="7371BCE8" w14:textId="77777777" w:rsidR="003F3F2B" w:rsidRPr="009679A9" w:rsidRDefault="003F3F2B" w:rsidP="003F3F2B">
      <w:pPr>
        <w:pStyle w:val="PargrafodaLista"/>
        <w:tabs>
          <w:tab w:val="left" w:pos="426"/>
        </w:tabs>
        <w:autoSpaceDE w:val="0"/>
        <w:autoSpaceDN w:val="0"/>
        <w:adjustRightInd w:val="0"/>
        <w:spacing w:after="0" w:line="240" w:lineRule="auto"/>
        <w:ind w:left="0"/>
        <w:jc w:val="both"/>
        <w:rPr>
          <w:rFonts w:ascii="Times New Roman" w:hAnsi="Times New Roman"/>
          <w:b/>
        </w:rPr>
      </w:pPr>
    </w:p>
    <w:p w14:paraId="455AE44B" w14:textId="6D68F7C1"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Simular eletricamente atuação do termostato de desligamento por alta temperatura d’água;</w:t>
      </w:r>
    </w:p>
    <w:p w14:paraId="6EF5A178"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4AF4FA5F" w14:textId="60406A42"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Simular eletricamente a atuação do pressostato de desligamento por baixa pressão do óleo;</w:t>
      </w:r>
    </w:p>
    <w:p w14:paraId="0C7CA222" w14:textId="77777777" w:rsidR="003F3F2B" w:rsidRPr="009679A9" w:rsidRDefault="003F3F2B" w:rsidP="003F3F2B">
      <w:pPr>
        <w:pStyle w:val="PargrafodaLista"/>
        <w:rPr>
          <w:rFonts w:ascii="Times New Roman" w:hAnsi="Times New Roman"/>
        </w:rPr>
      </w:pPr>
    </w:p>
    <w:p w14:paraId="3335E248" w14:textId="641864DD" w:rsidR="00C73B39" w:rsidRPr="009679A9" w:rsidRDefault="00C73B39" w:rsidP="003F3F2B">
      <w:pPr>
        <w:pStyle w:val="PargrafodaLista"/>
        <w:numPr>
          <w:ilvl w:val="2"/>
          <w:numId w:val="35"/>
        </w:numPr>
        <w:autoSpaceDE w:val="0"/>
        <w:autoSpaceDN w:val="0"/>
        <w:adjustRightInd w:val="0"/>
        <w:spacing w:after="0" w:line="240" w:lineRule="auto"/>
        <w:ind w:left="709" w:hanging="567"/>
        <w:jc w:val="both"/>
        <w:rPr>
          <w:rFonts w:ascii="Times New Roman" w:hAnsi="Times New Roman"/>
        </w:rPr>
      </w:pPr>
      <w:r w:rsidRPr="009679A9">
        <w:rPr>
          <w:rFonts w:ascii="Times New Roman" w:hAnsi="Times New Roman"/>
        </w:rPr>
        <w:t>Verificar a atuação do sensor de sobrevivência (parâmetro 65/66HZ);</w:t>
      </w:r>
    </w:p>
    <w:p w14:paraId="05D0D3CC" w14:textId="77777777" w:rsidR="003F3F2B" w:rsidRPr="009679A9" w:rsidRDefault="003F3F2B" w:rsidP="003F3F2B">
      <w:pPr>
        <w:pStyle w:val="PargrafodaLista"/>
        <w:rPr>
          <w:rFonts w:ascii="Times New Roman" w:hAnsi="Times New Roman"/>
        </w:rPr>
      </w:pPr>
    </w:p>
    <w:p w14:paraId="3536C0D8" w14:textId="47C02FBB"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eletricamente a atuação do sensor de baixo nível d’água do radiador/</w:t>
      </w:r>
      <w:proofErr w:type="spellStart"/>
      <w:r w:rsidRPr="009679A9">
        <w:rPr>
          <w:rFonts w:ascii="Times New Roman" w:hAnsi="Times New Roman"/>
        </w:rPr>
        <w:t>intercabiador</w:t>
      </w:r>
      <w:proofErr w:type="spellEnd"/>
      <w:r w:rsidRPr="009679A9">
        <w:rPr>
          <w:rFonts w:ascii="Times New Roman" w:hAnsi="Times New Roman"/>
        </w:rPr>
        <w:t>, quando existente;</w:t>
      </w:r>
    </w:p>
    <w:p w14:paraId="542E222B" w14:textId="77777777" w:rsidR="003F3F2B" w:rsidRPr="009679A9" w:rsidRDefault="003F3F2B" w:rsidP="003F3F2B">
      <w:pPr>
        <w:pStyle w:val="PargrafodaLista"/>
        <w:rPr>
          <w:rFonts w:ascii="Times New Roman" w:hAnsi="Times New Roman"/>
        </w:rPr>
      </w:pPr>
    </w:p>
    <w:p w14:paraId="1090EC66" w14:textId="035C3200"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 xml:space="preserve">Verificar atuação da válvula de fluxo d’água do </w:t>
      </w:r>
      <w:proofErr w:type="spellStart"/>
      <w:r w:rsidRPr="009679A9">
        <w:rPr>
          <w:rFonts w:ascii="Times New Roman" w:hAnsi="Times New Roman"/>
        </w:rPr>
        <w:t>intercambiador</w:t>
      </w:r>
      <w:proofErr w:type="spellEnd"/>
      <w:r w:rsidRPr="009679A9">
        <w:rPr>
          <w:rFonts w:ascii="Times New Roman" w:hAnsi="Times New Roman"/>
        </w:rPr>
        <w:t xml:space="preserve"> quando existente.</w:t>
      </w:r>
    </w:p>
    <w:p w14:paraId="54D4B4E5" w14:textId="2DCAAC01" w:rsidR="003F3F2B" w:rsidRPr="009679A9" w:rsidRDefault="003F3F2B" w:rsidP="003F3F2B">
      <w:pPr>
        <w:pStyle w:val="PargrafodaLista"/>
        <w:rPr>
          <w:rFonts w:ascii="Times New Roman" w:hAnsi="Times New Roman"/>
        </w:rPr>
      </w:pPr>
    </w:p>
    <w:p w14:paraId="533575FB" w14:textId="77777777" w:rsidR="00CE2F1D" w:rsidRPr="009679A9" w:rsidRDefault="00CE2F1D" w:rsidP="003F3F2B">
      <w:pPr>
        <w:pStyle w:val="PargrafodaLista"/>
        <w:rPr>
          <w:rFonts w:ascii="Times New Roman" w:hAnsi="Times New Roman"/>
        </w:rPr>
      </w:pPr>
    </w:p>
    <w:p w14:paraId="2F2F1149" w14:textId="645E4F5A" w:rsidR="00C73B39" w:rsidRPr="009679A9" w:rsidRDefault="00C73B39" w:rsidP="003F3F2B">
      <w:pPr>
        <w:pStyle w:val="PargrafodaLista"/>
        <w:numPr>
          <w:ilvl w:val="1"/>
          <w:numId w:val="35"/>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lastRenderedPageBreak/>
        <w:t>OUTRAS VERIFICAÇÕES</w:t>
      </w:r>
    </w:p>
    <w:p w14:paraId="11172257" w14:textId="77777777" w:rsidR="003F3F2B" w:rsidRPr="009679A9" w:rsidRDefault="003F3F2B" w:rsidP="003F3F2B">
      <w:pPr>
        <w:pStyle w:val="PargrafodaLista"/>
        <w:tabs>
          <w:tab w:val="left" w:pos="426"/>
        </w:tabs>
        <w:autoSpaceDE w:val="0"/>
        <w:autoSpaceDN w:val="0"/>
        <w:adjustRightInd w:val="0"/>
        <w:spacing w:after="0" w:line="240" w:lineRule="auto"/>
        <w:ind w:left="0"/>
        <w:jc w:val="both"/>
        <w:rPr>
          <w:rFonts w:ascii="Times New Roman" w:hAnsi="Times New Roman"/>
          <w:b/>
        </w:rPr>
      </w:pPr>
    </w:p>
    <w:p w14:paraId="76110C85" w14:textId="3F8D13A3"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ruídos estranhos e/ou anormais do motor;</w:t>
      </w:r>
    </w:p>
    <w:p w14:paraId="22371840" w14:textId="77777777" w:rsidR="003F3F2B" w:rsidRPr="009679A9" w:rsidRDefault="003F3F2B" w:rsidP="003F3F2B">
      <w:pPr>
        <w:pStyle w:val="PargrafodaLista"/>
        <w:autoSpaceDE w:val="0"/>
        <w:autoSpaceDN w:val="0"/>
        <w:adjustRightInd w:val="0"/>
        <w:spacing w:after="0" w:line="240" w:lineRule="auto"/>
        <w:ind w:left="142"/>
        <w:jc w:val="both"/>
        <w:rPr>
          <w:rFonts w:ascii="Times New Roman" w:hAnsi="Times New Roman"/>
        </w:rPr>
      </w:pPr>
    </w:p>
    <w:p w14:paraId="071A4C05" w14:textId="36AA2664"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tensão, desgaste e vida útil das correias;</w:t>
      </w:r>
    </w:p>
    <w:p w14:paraId="7B06E6DE" w14:textId="77777777" w:rsidR="003F3F2B" w:rsidRPr="009679A9" w:rsidRDefault="003F3F2B" w:rsidP="003F3F2B">
      <w:pPr>
        <w:pStyle w:val="PargrafodaLista"/>
        <w:rPr>
          <w:rFonts w:ascii="Times New Roman" w:hAnsi="Times New Roman"/>
        </w:rPr>
      </w:pPr>
    </w:p>
    <w:p w14:paraId="16E31F7B" w14:textId="06A8B32C"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as condições de funcionamento dos instrumentos;</w:t>
      </w:r>
    </w:p>
    <w:p w14:paraId="20DE760D" w14:textId="77777777" w:rsidR="003F3F2B" w:rsidRPr="009679A9" w:rsidRDefault="003F3F2B" w:rsidP="003F3F2B">
      <w:pPr>
        <w:pStyle w:val="PargrafodaLista"/>
        <w:rPr>
          <w:rFonts w:ascii="Times New Roman" w:hAnsi="Times New Roman"/>
        </w:rPr>
      </w:pPr>
    </w:p>
    <w:p w14:paraId="223B65FC" w14:textId="517C3CEE"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fiação, estado do sensor e valor ajustado do sistema de pré-aquecimento;</w:t>
      </w:r>
    </w:p>
    <w:p w14:paraId="259A91FC" w14:textId="77777777" w:rsidR="003F3F2B" w:rsidRPr="009679A9" w:rsidRDefault="003F3F2B" w:rsidP="003F3F2B">
      <w:pPr>
        <w:pStyle w:val="PargrafodaLista"/>
        <w:rPr>
          <w:rFonts w:ascii="Times New Roman" w:hAnsi="Times New Roman"/>
        </w:rPr>
      </w:pPr>
    </w:p>
    <w:p w14:paraId="5BC44624" w14:textId="19034D5D" w:rsidR="00C73B39" w:rsidRPr="009679A9" w:rsidRDefault="00C73B39" w:rsidP="003F3F2B">
      <w:pPr>
        <w:pStyle w:val="PargrafodaLista"/>
        <w:numPr>
          <w:ilvl w:val="2"/>
          <w:numId w:val="35"/>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amortecedores de vibrações;</w:t>
      </w:r>
    </w:p>
    <w:p w14:paraId="708E6F2E" w14:textId="77777777" w:rsidR="003F3F2B" w:rsidRPr="009679A9" w:rsidRDefault="003F3F2B" w:rsidP="003F3F2B">
      <w:pPr>
        <w:pStyle w:val="PargrafodaLista"/>
        <w:rPr>
          <w:rFonts w:ascii="Times New Roman" w:hAnsi="Times New Roman"/>
        </w:rPr>
      </w:pPr>
    </w:p>
    <w:p w14:paraId="13C3CBDE" w14:textId="77777777" w:rsidR="00C73B39" w:rsidRPr="009679A9" w:rsidRDefault="00C73B39" w:rsidP="003F3F2B">
      <w:pPr>
        <w:pStyle w:val="PargrafodaLista"/>
        <w:numPr>
          <w:ilvl w:val="2"/>
          <w:numId w:val="35"/>
        </w:numPr>
        <w:tabs>
          <w:tab w:val="left" w:pos="284"/>
        </w:tabs>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Realizar limpeza do Grupo Gerador.</w:t>
      </w:r>
    </w:p>
    <w:p w14:paraId="5970AFA1" w14:textId="77777777" w:rsidR="00C73B39" w:rsidRPr="009679A9" w:rsidRDefault="00C73B39" w:rsidP="000800B4">
      <w:pPr>
        <w:pStyle w:val="PargrafodaLista"/>
        <w:autoSpaceDE w:val="0"/>
        <w:autoSpaceDN w:val="0"/>
        <w:adjustRightInd w:val="0"/>
        <w:spacing w:after="0" w:line="240" w:lineRule="auto"/>
        <w:ind w:left="142"/>
        <w:jc w:val="both"/>
        <w:rPr>
          <w:rFonts w:ascii="Times New Roman" w:hAnsi="Times New Roman"/>
        </w:rPr>
      </w:pPr>
    </w:p>
    <w:p w14:paraId="530EA53B" w14:textId="4AABE943" w:rsidR="00C73B39" w:rsidRPr="009679A9" w:rsidRDefault="000800B4" w:rsidP="000800B4">
      <w:pPr>
        <w:autoSpaceDE w:val="0"/>
        <w:autoSpaceDN w:val="0"/>
        <w:adjustRightInd w:val="0"/>
        <w:spacing w:after="0" w:line="240" w:lineRule="auto"/>
        <w:jc w:val="both"/>
        <w:rPr>
          <w:rFonts w:ascii="Times New Roman" w:hAnsi="Times New Roman"/>
          <w:b/>
        </w:rPr>
      </w:pPr>
      <w:r w:rsidRPr="009679A9">
        <w:rPr>
          <w:rFonts w:ascii="Times New Roman" w:hAnsi="Times New Roman"/>
          <w:b/>
        </w:rPr>
        <w:t xml:space="preserve">4. </w:t>
      </w:r>
      <w:r w:rsidR="00C73B39" w:rsidRPr="009679A9">
        <w:rPr>
          <w:rFonts w:ascii="Times New Roman" w:hAnsi="Times New Roman"/>
          <w:b/>
        </w:rPr>
        <w:t xml:space="preserve">ROTEIRO DE MANUTENÇÃO PREVENTIVA </w:t>
      </w:r>
      <w:r w:rsidRPr="009679A9">
        <w:rPr>
          <w:rFonts w:ascii="Times New Roman" w:hAnsi="Times New Roman"/>
          <w:b/>
        </w:rPr>
        <w:t>–</w:t>
      </w:r>
      <w:r w:rsidR="00C73B39" w:rsidRPr="009679A9">
        <w:rPr>
          <w:rFonts w:ascii="Times New Roman" w:hAnsi="Times New Roman"/>
          <w:b/>
        </w:rPr>
        <w:t xml:space="preserve"> GERADOR</w:t>
      </w:r>
      <w:r w:rsidRPr="009679A9">
        <w:rPr>
          <w:rFonts w:ascii="Times New Roman" w:hAnsi="Times New Roman"/>
          <w:b/>
        </w:rPr>
        <w:t xml:space="preserve"> </w:t>
      </w:r>
    </w:p>
    <w:p w14:paraId="73E597EE" w14:textId="77777777" w:rsidR="00C73B39" w:rsidRPr="009679A9" w:rsidRDefault="00C73B39" w:rsidP="000800B4">
      <w:pPr>
        <w:pStyle w:val="PargrafodaLista"/>
        <w:autoSpaceDE w:val="0"/>
        <w:autoSpaceDN w:val="0"/>
        <w:adjustRightInd w:val="0"/>
        <w:spacing w:after="0" w:line="240" w:lineRule="auto"/>
        <w:ind w:left="142"/>
        <w:jc w:val="both"/>
        <w:rPr>
          <w:rFonts w:ascii="Times New Roman" w:hAnsi="Times New Roman"/>
        </w:rPr>
      </w:pPr>
    </w:p>
    <w:p w14:paraId="4A027AF3" w14:textId="2DF6B70E" w:rsidR="00C73B39" w:rsidRPr="009679A9" w:rsidRDefault="00C73B39" w:rsidP="000800B4">
      <w:pPr>
        <w:pStyle w:val="PargrafodaLista"/>
        <w:numPr>
          <w:ilvl w:val="1"/>
          <w:numId w:val="38"/>
        </w:numPr>
        <w:tabs>
          <w:tab w:val="left" w:pos="426"/>
          <w:tab w:val="left" w:pos="567"/>
        </w:tabs>
        <w:autoSpaceDE w:val="0"/>
        <w:autoSpaceDN w:val="0"/>
        <w:adjustRightInd w:val="0"/>
        <w:spacing w:after="0" w:line="240" w:lineRule="auto"/>
        <w:jc w:val="both"/>
        <w:rPr>
          <w:rFonts w:ascii="Times New Roman" w:hAnsi="Times New Roman"/>
          <w:b/>
        </w:rPr>
      </w:pPr>
      <w:r w:rsidRPr="009679A9">
        <w:rPr>
          <w:rFonts w:ascii="Times New Roman" w:hAnsi="Times New Roman"/>
          <w:b/>
        </w:rPr>
        <w:t>LISTA DE VERIFICAÇÕES A SEREM EXECUTADAS PELO TÉCNICO</w:t>
      </w:r>
    </w:p>
    <w:p w14:paraId="6CD95B31" w14:textId="77777777" w:rsidR="000800B4" w:rsidRPr="009679A9" w:rsidRDefault="000800B4" w:rsidP="000800B4">
      <w:pPr>
        <w:pStyle w:val="PargrafodaLista"/>
        <w:tabs>
          <w:tab w:val="left" w:pos="426"/>
          <w:tab w:val="left" w:pos="567"/>
        </w:tabs>
        <w:autoSpaceDE w:val="0"/>
        <w:autoSpaceDN w:val="0"/>
        <w:adjustRightInd w:val="0"/>
        <w:spacing w:after="0" w:line="240" w:lineRule="auto"/>
        <w:ind w:left="360"/>
        <w:jc w:val="both"/>
        <w:rPr>
          <w:rFonts w:ascii="Times New Roman" w:hAnsi="Times New Roman"/>
        </w:rPr>
      </w:pPr>
    </w:p>
    <w:p w14:paraId="40FEDAFC" w14:textId="521E3689"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estado de conservação e realizar limpeza externa;</w:t>
      </w:r>
    </w:p>
    <w:p w14:paraId="6C1F15EF" w14:textId="77777777" w:rsidR="000800B4" w:rsidRPr="009679A9" w:rsidRDefault="000800B4" w:rsidP="000800B4">
      <w:pPr>
        <w:pStyle w:val="PargrafodaLista"/>
        <w:autoSpaceDE w:val="0"/>
        <w:autoSpaceDN w:val="0"/>
        <w:adjustRightInd w:val="0"/>
        <w:spacing w:after="0" w:line="240" w:lineRule="auto"/>
        <w:ind w:left="142"/>
        <w:jc w:val="both"/>
        <w:rPr>
          <w:rFonts w:ascii="Times New Roman" w:hAnsi="Times New Roman"/>
        </w:rPr>
      </w:pPr>
    </w:p>
    <w:p w14:paraId="0C23DAEE" w14:textId="7F996ECD"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obstrução de passagens de ar internas e externas;</w:t>
      </w:r>
    </w:p>
    <w:p w14:paraId="7EE37625" w14:textId="77777777" w:rsidR="000800B4" w:rsidRPr="009679A9" w:rsidRDefault="000800B4" w:rsidP="000800B4">
      <w:pPr>
        <w:pStyle w:val="PargrafodaLista"/>
        <w:rPr>
          <w:rFonts w:ascii="Times New Roman" w:hAnsi="Times New Roman"/>
        </w:rPr>
      </w:pPr>
    </w:p>
    <w:p w14:paraId="569286B8" w14:textId="1738889E"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Realizar aperto dos terminais de força e de comando na saída do gerador;</w:t>
      </w:r>
    </w:p>
    <w:p w14:paraId="50446A75" w14:textId="77777777" w:rsidR="000800B4" w:rsidRPr="009679A9" w:rsidRDefault="000800B4" w:rsidP="000800B4">
      <w:pPr>
        <w:pStyle w:val="PargrafodaLista"/>
        <w:rPr>
          <w:rFonts w:ascii="Times New Roman" w:hAnsi="Times New Roman"/>
        </w:rPr>
      </w:pPr>
    </w:p>
    <w:p w14:paraId="4E472BC4" w14:textId="2DF2269F" w:rsidR="00C73B39" w:rsidRPr="009679A9" w:rsidRDefault="00C73B39" w:rsidP="000800B4">
      <w:pPr>
        <w:pStyle w:val="PargrafodaLista"/>
        <w:numPr>
          <w:ilvl w:val="2"/>
          <w:numId w:val="38"/>
        </w:numPr>
        <w:autoSpaceDE w:val="0"/>
        <w:autoSpaceDN w:val="0"/>
        <w:adjustRightInd w:val="0"/>
        <w:spacing w:after="0" w:line="240" w:lineRule="auto"/>
        <w:ind w:left="284" w:hanging="142"/>
        <w:jc w:val="both"/>
        <w:rPr>
          <w:rFonts w:ascii="Times New Roman" w:hAnsi="Times New Roman"/>
        </w:rPr>
      </w:pPr>
      <w:r w:rsidRPr="009679A9">
        <w:rPr>
          <w:rFonts w:ascii="Times New Roman" w:hAnsi="Times New Roman"/>
        </w:rPr>
        <w:t>Verificar e avaliar vibrações;</w:t>
      </w:r>
    </w:p>
    <w:p w14:paraId="1C979184" w14:textId="77777777" w:rsidR="000800B4" w:rsidRPr="009679A9" w:rsidRDefault="000800B4" w:rsidP="000800B4">
      <w:pPr>
        <w:pStyle w:val="PargrafodaLista"/>
        <w:rPr>
          <w:rFonts w:ascii="Times New Roman" w:hAnsi="Times New Roman"/>
        </w:rPr>
      </w:pPr>
    </w:p>
    <w:p w14:paraId="1B66DFC3" w14:textId="51570D31"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rPr>
      </w:pPr>
      <w:r w:rsidRPr="009679A9">
        <w:rPr>
          <w:rFonts w:ascii="Times New Roman" w:hAnsi="Times New Roman"/>
        </w:rPr>
        <w:t>Verificar acoplamento, borrachas e aperto dos parafusos;</w:t>
      </w:r>
    </w:p>
    <w:p w14:paraId="48374A48" w14:textId="77777777" w:rsidR="000800B4" w:rsidRPr="009679A9" w:rsidRDefault="000800B4" w:rsidP="000800B4">
      <w:pPr>
        <w:pStyle w:val="PargrafodaLista"/>
        <w:rPr>
          <w:rFonts w:ascii="Times New Roman" w:hAnsi="Times New Roman"/>
        </w:rPr>
      </w:pPr>
    </w:p>
    <w:p w14:paraId="54A30259" w14:textId="315857B6" w:rsidR="00C73B39" w:rsidRPr="009679A9" w:rsidRDefault="00C73B39" w:rsidP="000800B4">
      <w:pPr>
        <w:pStyle w:val="PargrafodaLista"/>
        <w:numPr>
          <w:ilvl w:val="2"/>
          <w:numId w:val="38"/>
        </w:numPr>
        <w:tabs>
          <w:tab w:val="left" w:pos="0"/>
        </w:tabs>
        <w:autoSpaceDE w:val="0"/>
        <w:autoSpaceDN w:val="0"/>
        <w:adjustRightInd w:val="0"/>
        <w:spacing w:after="0" w:line="240" w:lineRule="auto"/>
        <w:ind w:left="142" w:hanging="11"/>
        <w:jc w:val="both"/>
        <w:rPr>
          <w:rFonts w:ascii="Times New Roman" w:hAnsi="Times New Roman"/>
        </w:rPr>
      </w:pPr>
      <w:r w:rsidRPr="009679A9">
        <w:rPr>
          <w:rFonts w:ascii="Times New Roman" w:hAnsi="Times New Roman"/>
        </w:rPr>
        <w:t>Realizar lubrificação dos rolamentos (e acordo com o modelo e tabela do fabricante).</w:t>
      </w:r>
    </w:p>
    <w:p w14:paraId="4A277B02" w14:textId="77777777" w:rsidR="000800B4" w:rsidRPr="009679A9" w:rsidRDefault="000800B4" w:rsidP="000800B4">
      <w:pPr>
        <w:pStyle w:val="PargrafodaLista"/>
        <w:rPr>
          <w:rFonts w:ascii="Times New Roman" w:hAnsi="Times New Roman"/>
        </w:rPr>
      </w:pPr>
    </w:p>
    <w:p w14:paraId="20BD50B4" w14:textId="2BA1CA63" w:rsidR="00C73B39" w:rsidRPr="009679A9" w:rsidRDefault="00C73B39" w:rsidP="000800B4">
      <w:pPr>
        <w:pStyle w:val="PargrafodaLista"/>
        <w:numPr>
          <w:ilvl w:val="1"/>
          <w:numId w:val="38"/>
        </w:numPr>
        <w:tabs>
          <w:tab w:val="left" w:pos="426"/>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ROTEIRO DE MANUTENÇÃO PREVENTIVA – QUADRO DE COMANDO</w:t>
      </w:r>
    </w:p>
    <w:p w14:paraId="78DE0AE8" w14:textId="77777777" w:rsidR="000800B4" w:rsidRPr="009679A9" w:rsidRDefault="000800B4" w:rsidP="000800B4">
      <w:pPr>
        <w:pStyle w:val="PargrafodaLista"/>
        <w:tabs>
          <w:tab w:val="left" w:pos="426"/>
        </w:tabs>
        <w:autoSpaceDE w:val="0"/>
        <w:autoSpaceDN w:val="0"/>
        <w:adjustRightInd w:val="0"/>
        <w:spacing w:after="0" w:line="240" w:lineRule="auto"/>
        <w:ind w:left="0"/>
        <w:jc w:val="both"/>
        <w:rPr>
          <w:rFonts w:ascii="Times New Roman" w:hAnsi="Times New Roman"/>
          <w:b/>
        </w:rPr>
      </w:pPr>
    </w:p>
    <w:p w14:paraId="05D8F68E" w14:textId="39882306" w:rsidR="00C73B39" w:rsidRPr="009679A9" w:rsidRDefault="00C73B39" w:rsidP="000800B4">
      <w:pPr>
        <w:pStyle w:val="PargrafodaLista"/>
        <w:numPr>
          <w:ilvl w:val="2"/>
          <w:numId w:val="38"/>
        </w:numPr>
        <w:tabs>
          <w:tab w:val="left" w:pos="567"/>
          <w:tab w:val="left" w:pos="709"/>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rPr>
        <w:t xml:space="preserve"> </w:t>
      </w:r>
      <w:r w:rsidRPr="009679A9">
        <w:rPr>
          <w:rFonts w:ascii="Times New Roman" w:hAnsi="Times New Roman"/>
          <w:b/>
        </w:rPr>
        <w:t>REGULADOR DE TENSÃO DO GERADOR</w:t>
      </w:r>
    </w:p>
    <w:p w14:paraId="36B4803C" w14:textId="77777777" w:rsidR="000800B4" w:rsidRPr="009679A9" w:rsidRDefault="000800B4" w:rsidP="000800B4">
      <w:pPr>
        <w:pStyle w:val="PargrafodaLista"/>
        <w:tabs>
          <w:tab w:val="left" w:pos="567"/>
          <w:tab w:val="left" w:pos="709"/>
        </w:tabs>
        <w:autoSpaceDE w:val="0"/>
        <w:autoSpaceDN w:val="0"/>
        <w:adjustRightInd w:val="0"/>
        <w:spacing w:after="0" w:line="240" w:lineRule="auto"/>
        <w:ind w:left="0"/>
        <w:jc w:val="both"/>
        <w:rPr>
          <w:rFonts w:ascii="Times New Roman" w:hAnsi="Times New Roman"/>
        </w:rPr>
      </w:pPr>
    </w:p>
    <w:p w14:paraId="51D9DE63" w14:textId="442A6D35" w:rsidR="00C73B39" w:rsidRPr="009679A9" w:rsidRDefault="00C73B39" w:rsidP="000800B4">
      <w:pPr>
        <w:pStyle w:val="PargrafodaLista"/>
        <w:numPr>
          <w:ilvl w:val="3"/>
          <w:numId w:val="38"/>
        </w:numPr>
        <w:tabs>
          <w:tab w:val="left" w:pos="993"/>
          <w:tab w:val="left" w:pos="1276"/>
          <w:tab w:val="left" w:pos="1418"/>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os ajustes de tensão, ganho e estabilidade do regulador;</w:t>
      </w:r>
    </w:p>
    <w:p w14:paraId="2AAC7062" w14:textId="77777777" w:rsidR="000800B4" w:rsidRPr="009679A9" w:rsidRDefault="000800B4" w:rsidP="000800B4">
      <w:pPr>
        <w:pStyle w:val="PargrafodaLista"/>
        <w:tabs>
          <w:tab w:val="left" w:pos="993"/>
          <w:tab w:val="left" w:pos="1276"/>
          <w:tab w:val="left" w:pos="1418"/>
        </w:tabs>
        <w:autoSpaceDE w:val="0"/>
        <w:autoSpaceDN w:val="0"/>
        <w:adjustRightInd w:val="0"/>
        <w:spacing w:after="0" w:line="240" w:lineRule="auto"/>
        <w:ind w:left="284"/>
        <w:jc w:val="both"/>
        <w:rPr>
          <w:rFonts w:ascii="Times New Roman" w:hAnsi="Times New Roman"/>
        </w:rPr>
      </w:pPr>
    </w:p>
    <w:p w14:paraId="2E356098" w14:textId="3460292F" w:rsidR="00C73B39" w:rsidRPr="009679A9" w:rsidRDefault="00C73B39" w:rsidP="000800B4">
      <w:pPr>
        <w:pStyle w:val="PargrafodaLista"/>
        <w:numPr>
          <w:ilvl w:val="3"/>
          <w:numId w:val="38"/>
        </w:numPr>
        <w:tabs>
          <w:tab w:val="left" w:pos="567"/>
          <w:tab w:val="left" w:pos="993"/>
          <w:tab w:val="left" w:pos="1276"/>
          <w:tab w:val="left" w:pos="1418"/>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o comportamento dinâmico com carga e sem carga no grupo gerador;</w:t>
      </w:r>
    </w:p>
    <w:p w14:paraId="16695153" w14:textId="77777777" w:rsidR="000800B4" w:rsidRPr="009679A9" w:rsidRDefault="000800B4" w:rsidP="000800B4">
      <w:pPr>
        <w:pStyle w:val="PargrafodaLista"/>
        <w:rPr>
          <w:rFonts w:ascii="Times New Roman" w:hAnsi="Times New Roman"/>
        </w:rPr>
      </w:pPr>
    </w:p>
    <w:p w14:paraId="50C77EE2" w14:textId="7DD6DC40" w:rsidR="00C73B39" w:rsidRPr="009679A9" w:rsidRDefault="00C73B39" w:rsidP="000800B4">
      <w:pPr>
        <w:pStyle w:val="PargrafodaLista"/>
        <w:numPr>
          <w:ilvl w:val="3"/>
          <w:numId w:val="38"/>
        </w:numPr>
        <w:tabs>
          <w:tab w:val="left" w:pos="993"/>
          <w:tab w:val="left" w:pos="1276"/>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ajuste de compensação de reativo (quando aplicado em grupos paralelos);</w:t>
      </w:r>
    </w:p>
    <w:p w14:paraId="5CD3825E" w14:textId="77777777" w:rsidR="000800B4" w:rsidRPr="009679A9" w:rsidRDefault="000800B4" w:rsidP="000800B4">
      <w:pPr>
        <w:pStyle w:val="PargrafodaLista"/>
        <w:rPr>
          <w:rFonts w:ascii="Times New Roman" w:hAnsi="Times New Roman"/>
        </w:rPr>
      </w:pPr>
    </w:p>
    <w:p w14:paraId="105B91E0" w14:textId="58979074" w:rsidR="00C73B39" w:rsidRPr="009679A9" w:rsidRDefault="00C73B39" w:rsidP="000800B4">
      <w:pPr>
        <w:pStyle w:val="PargrafodaLista"/>
        <w:numPr>
          <w:ilvl w:val="3"/>
          <w:numId w:val="38"/>
        </w:numPr>
        <w:tabs>
          <w:tab w:val="left" w:pos="993"/>
          <w:tab w:val="left" w:pos="1276"/>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conexões e contatos elétricos.</w:t>
      </w:r>
    </w:p>
    <w:p w14:paraId="5A33C055" w14:textId="77777777" w:rsidR="000800B4" w:rsidRPr="009679A9" w:rsidRDefault="000800B4" w:rsidP="000800B4">
      <w:pPr>
        <w:pStyle w:val="PargrafodaLista"/>
        <w:rPr>
          <w:rFonts w:ascii="Times New Roman" w:hAnsi="Times New Roman"/>
        </w:rPr>
      </w:pPr>
    </w:p>
    <w:p w14:paraId="7A9E6302" w14:textId="549ADDA7" w:rsidR="00C73B39" w:rsidRPr="009679A9" w:rsidRDefault="00C73B39" w:rsidP="000800B4">
      <w:pPr>
        <w:pStyle w:val="PargrafodaLista"/>
        <w:numPr>
          <w:ilvl w:val="2"/>
          <w:numId w:val="38"/>
        </w:numPr>
        <w:tabs>
          <w:tab w:val="left" w:pos="567"/>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REGULADOR DE VELOCIDADE</w:t>
      </w:r>
    </w:p>
    <w:p w14:paraId="543637D1" w14:textId="77777777" w:rsidR="000800B4" w:rsidRPr="009679A9" w:rsidRDefault="000800B4" w:rsidP="000800B4">
      <w:pPr>
        <w:pStyle w:val="PargrafodaLista"/>
        <w:tabs>
          <w:tab w:val="left" w:pos="567"/>
        </w:tabs>
        <w:autoSpaceDE w:val="0"/>
        <w:autoSpaceDN w:val="0"/>
        <w:adjustRightInd w:val="0"/>
        <w:spacing w:after="0" w:line="240" w:lineRule="auto"/>
        <w:ind w:left="0"/>
        <w:jc w:val="both"/>
        <w:rPr>
          <w:rFonts w:ascii="Times New Roman" w:hAnsi="Times New Roman"/>
        </w:rPr>
      </w:pPr>
    </w:p>
    <w:p w14:paraId="7C71DFC0" w14:textId="0FBF71DF" w:rsidR="00C73B39" w:rsidRPr="009679A9" w:rsidRDefault="00C73B39" w:rsidP="000800B4">
      <w:pPr>
        <w:pStyle w:val="PargrafodaLista"/>
        <w:numPr>
          <w:ilvl w:val="3"/>
          <w:numId w:val="38"/>
        </w:numPr>
        <w:tabs>
          <w:tab w:val="left" w:pos="993"/>
          <w:tab w:val="left" w:pos="1276"/>
          <w:tab w:val="left" w:pos="1418"/>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ajustes de frequência, ganho e estabilidade;</w:t>
      </w:r>
    </w:p>
    <w:p w14:paraId="3E802F4F" w14:textId="77777777" w:rsidR="000800B4" w:rsidRPr="009679A9" w:rsidRDefault="000800B4" w:rsidP="000800B4">
      <w:pPr>
        <w:pStyle w:val="PargrafodaLista"/>
        <w:tabs>
          <w:tab w:val="left" w:pos="993"/>
          <w:tab w:val="left" w:pos="1276"/>
          <w:tab w:val="left" w:pos="1418"/>
        </w:tabs>
        <w:autoSpaceDE w:val="0"/>
        <w:autoSpaceDN w:val="0"/>
        <w:adjustRightInd w:val="0"/>
        <w:spacing w:after="0" w:line="240" w:lineRule="auto"/>
        <w:ind w:left="284"/>
        <w:jc w:val="both"/>
        <w:rPr>
          <w:rFonts w:ascii="Times New Roman" w:hAnsi="Times New Roman"/>
        </w:rPr>
      </w:pPr>
    </w:p>
    <w:p w14:paraId="37A1CDF9" w14:textId="56A3C57C" w:rsidR="00C73B39" w:rsidRPr="009679A9" w:rsidRDefault="00C73B39" w:rsidP="000800B4">
      <w:pPr>
        <w:pStyle w:val="PargrafodaLista"/>
        <w:numPr>
          <w:ilvl w:val="3"/>
          <w:numId w:val="38"/>
        </w:numPr>
        <w:tabs>
          <w:tab w:val="left" w:pos="993"/>
          <w:tab w:val="left" w:pos="1276"/>
          <w:tab w:val="left" w:pos="1418"/>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o comportamento dinâmico com carga e sem carga;</w:t>
      </w:r>
    </w:p>
    <w:p w14:paraId="0CE2B763" w14:textId="77777777" w:rsidR="000800B4" w:rsidRPr="009679A9" w:rsidRDefault="000800B4" w:rsidP="000800B4">
      <w:pPr>
        <w:pStyle w:val="PargrafodaLista"/>
        <w:rPr>
          <w:rFonts w:ascii="Times New Roman" w:hAnsi="Times New Roman"/>
        </w:rPr>
      </w:pPr>
    </w:p>
    <w:p w14:paraId="5567A1CC" w14:textId="45BAD529" w:rsidR="00C73B39" w:rsidRPr="009679A9" w:rsidRDefault="00C73B39" w:rsidP="000800B4">
      <w:pPr>
        <w:pStyle w:val="PargrafodaLista"/>
        <w:numPr>
          <w:ilvl w:val="3"/>
          <w:numId w:val="38"/>
        </w:numPr>
        <w:tabs>
          <w:tab w:val="left" w:pos="993"/>
          <w:tab w:val="left" w:pos="1276"/>
          <w:tab w:val="left" w:pos="1418"/>
        </w:tabs>
        <w:autoSpaceDE w:val="0"/>
        <w:autoSpaceDN w:val="0"/>
        <w:adjustRightInd w:val="0"/>
        <w:spacing w:after="0" w:line="240" w:lineRule="auto"/>
        <w:ind w:left="284" w:firstLine="0"/>
        <w:jc w:val="both"/>
        <w:rPr>
          <w:rFonts w:ascii="Times New Roman" w:hAnsi="Times New Roman"/>
        </w:rPr>
      </w:pPr>
      <w:r w:rsidRPr="009679A9">
        <w:rPr>
          <w:rFonts w:ascii="Times New Roman" w:hAnsi="Times New Roman"/>
        </w:rPr>
        <w:t>Verificar conexões e contatos elétricos;</w:t>
      </w:r>
    </w:p>
    <w:p w14:paraId="03B6EEDF" w14:textId="77777777" w:rsidR="00C73B39" w:rsidRPr="009679A9" w:rsidRDefault="00C73B39" w:rsidP="000800B4">
      <w:pPr>
        <w:pStyle w:val="PargrafodaLista"/>
        <w:numPr>
          <w:ilvl w:val="3"/>
          <w:numId w:val="38"/>
        </w:numPr>
        <w:tabs>
          <w:tab w:val="left" w:pos="993"/>
        </w:tabs>
        <w:autoSpaceDE w:val="0"/>
        <w:autoSpaceDN w:val="0"/>
        <w:adjustRightInd w:val="0"/>
        <w:spacing w:after="0" w:line="240" w:lineRule="auto"/>
        <w:ind w:left="142" w:firstLine="142"/>
        <w:jc w:val="both"/>
        <w:rPr>
          <w:rFonts w:ascii="Times New Roman" w:hAnsi="Times New Roman"/>
        </w:rPr>
      </w:pPr>
      <w:r w:rsidRPr="009679A9">
        <w:rPr>
          <w:rFonts w:ascii="Times New Roman" w:hAnsi="Times New Roman"/>
        </w:rPr>
        <w:lastRenderedPageBreak/>
        <w:t>Revisar o sensor magnético (pick-up).</w:t>
      </w:r>
    </w:p>
    <w:p w14:paraId="1BF699BC" w14:textId="77777777" w:rsidR="00C73B39" w:rsidRPr="009679A9" w:rsidRDefault="00C73B39" w:rsidP="000800B4">
      <w:pPr>
        <w:pStyle w:val="PargrafodaLista"/>
        <w:tabs>
          <w:tab w:val="left" w:pos="567"/>
        </w:tabs>
        <w:autoSpaceDE w:val="0"/>
        <w:autoSpaceDN w:val="0"/>
        <w:adjustRightInd w:val="0"/>
        <w:spacing w:after="0" w:line="240" w:lineRule="auto"/>
        <w:ind w:left="0"/>
        <w:jc w:val="both"/>
        <w:rPr>
          <w:rFonts w:ascii="Times New Roman" w:hAnsi="Times New Roman"/>
        </w:rPr>
      </w:pPr>
    </w:p>
    <w:p w14:paraId="5E748807" w14:textId="3067D0D3"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b/>
        </w:rPr>
      </w:pPr>
      <w:r w:rsidRPr="009679A9">
        <w:rPr>
          <w:rFonts w:ascii="Times New Roman" w:hAnsi="Times New Roman"/>
        </w:rPr>
        <w:t xml:space="preserve"> </w:t>
      </w:r>
      <w:r w:rsidRPr="009679A9">
        <w:rPr>
          <w:rFonts w:ascii="Times New Roman" w:hAnsi="Times New Roman"/>
          <w:b/>
        </w:rPr>
        <w:t>CARREGADOR DE BATERIAS (RETIFICADOR)</w:t>
      </w:r>
    </w:p>
    <w:p w14:paraId="19C30679" w14:textId="77777777" w:rsidR="000800B4" w:rsidRPr="009679A9" w:rsidRDefault="000800B4" w:rsidP="000800B4">
      <w:pPr>
        <w:pStyle w:val="PargrafodaLista"/>
        <w:autoSpaceDE w:val="0"/>
        <w:autoSpaceDN w:val="0"/>
        <w:adjustRightInd w:val="0"/>
        <w:spacing w:after="0" w:line="240" w:lineRule="auto"/>
        <w:ind w:left="142"/>
        <w:jc w:val="both"/>
        <w:rPr>
          <w:rFonts w:ascii="Times New Roman" w:hAnsi="Times New Roman"/>
          <w:b/>
        </w:rPr>
      </w:pPr>
    </w:p>
    <w:p w14:paraId="2BE4B83D" w14:textId="69DC15F0"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Realizar medições e calibragem de corrente em carga e flutuação;</w:t>
      </w:r>
    </w:p>
    <w:p w14:paraId="3B428B0E" w14:textId="77777777" w:rsidR="000800B4" w:rsidRPr="009679A9" w:rsidRDefault="000800B4" w:rsidP="000800B4">
      <w:pPr>
        <w:pStyle w:val="PargrafodaLista"/>
        <w:autoSpaceDE w:val="0"/>
        <w:autoSpaceDN w:val="0"/>
        <w:adjustRightInd w:val="0"/>
        <w:spacing w:after="0" w:line="240" w:lineRule="auto"/>
        <w:ind w:left="1276"/>
        <w:jc w:val="both"/>
        <w:rPr>
          <w:rFonts w:ascii="Times New Roman" w:hAnsi="Times New Roman"/>
        </w:rPr>
      </w:pPr>
    </w:p>
    <w:p w14:paraId="007CB795" w14:textId="44FC134C" w:rsidR="00C73B39" w:rsidRPr="009679A9" w:rsidRDefault="00C73B39" w:rsidP="000800B4">
      <w:pPr>
        <w:pStyle w:val="PargrafodaLista"/>
        <w:numPr>
          <w:ilvl w:val="3"/>
          <w:numId w:val="38"/>
        </w:numPr>
        <w:tabs>
          <w:tab w:val="left" w:pos="1276"/>
        </w:tabs>
        <w:autoSpaceDE w:val="0"/>
        <w:autoSpaceDN w:val="0"/>
        <w:adjustRightInd w:val="0"/>
        <w:spacing w:after="0" w:line="240" w:lineRule="auto"/>
        <w:ind w:left="1134" w:hanging="567"/>
        <w:jc w:val="both"/>
        <w:rPr>
          <w:rFonts w:ascii="Times New Roman" w:hAnsi="Times New Roman"/>
        </w:rPr>
      </w:pPr>
      <w:r w:rsidRPr="009679A9">
        <w:rPr>
          <w:rFonts w:ascii="Times New Roman" w:hAnsi="Times New Roman"/>
        </w:rPr>
        <w:t>Realizar medições e calibragem de tensão em carga e flutuação;</w:t>
      </w:r>
    </w:p>
    <w:p w14:paraId="7C5F47C8" w14:textId="77777777" w:rsidR="00CE2F1D" w:rsidRPr="009679A9" w:rsidRDefault="00CE2F1D" w:rsidP="00CE2F1D">
      <w:pPr>
        <w:pStyle w:val="PargrafodaLista"/>
        <w:rPr>
          <w:rFonts w:ascii="Times New Roman" w:hAnsi="Times New Roman"/>
        </w:rPr>
      </w:pPr>
    </w:p>
    <w:p w14:paraId="4B9B842E" w14:textId="02DD5D06"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Realizar simulação de defeitos no retificador;</w:t>
      </w:r>
    </w:p>
    <w:p w14:paraId="014666DB" w14:textId="77777777" w:rsidR="000800B4" w:rsidRPr="009679A9" w:rsidRDefault="000800B4" w:rsidP="000800B4">
      <w:pPr>
        <w:pStyle w:val="PargrafodaLista"/>
        <w:autoSpaceDE w:val="0"/>
        <w:autoSpaceDN w:val="0"/>
        <w:adjustRightInd w:val="0"/>
        <w:spacing w:after="0" w:line="240" w:lineRule="auto"/>
        <w:ind w:left="1276"/>
        <w:jc w:val="both"/>
        <w:rPr>
          <w:rFonts w:ascii="Times New Roman" w:hAnsi="Times New Roman"/>
        </w:rPr>
      </w:pPr>
    </w:p>
    <w:p w14:paraId="282AA344" w14:textId="77777777"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conexões e contatos elétricos.</w:t>
      </w:r>
    </w:p>
    <w:p w14:paraId="06C642BF" w14:textId="77777777" w:rsidR="00C73B39" w:rsidRPr="009679A9" w:rsidRDefault="00C73B39" w:rsidP="000800B4">
      <w:pPr>
        <w:pStyle w:val="PargrafodaLista"/>
        <w:autoSpaceDE w:val="0"/>
        <w:autoSpaceDN w:val="0"/>
        <w:adjustRightInd w:val="0"/>
        <w:spacing w:after="0" w:line="240" w:lineRule="auto"/>
        <w:ind w:left="1276"/>
        <w:jc w:val="both"/>
        <w:rPr>
          <w:rFonts w:ascii="Times New Roman" w:hAnsi="Times New Roman"/>
        </w:rPr>
      </w:pPr>
    </w:p>
    <w:p w14:paraId="19971EA3" w14:textId="77777777" w:rsidR="00C73B39" w:rsidRPr="009679A9" w:rsidRDefault="00C73B39" w:rsidP="000800B4">
      <w:pPr>
        <w:pStyle w:val="PargrafodaLista"/>
        <w:numPr>
          <w:ilvl w:val="2"/>
          <w:numId w:val="38"/>
        </w:numPr>
        <w:autoSpaceDE w:val="0"/>
        <w:autoSpaceDN w:val="0"/>
        <w:adjustRightInd w:val="0"/>
        <w:spacing w:after="0" w:line="240" w:lineRule="auto"/>
        <w:ind w:left="142" w:firstLine="0"/>
        <w:jc w:val="both"/>
        <w:rPr>
          <w:rFonts w:ascii="Times New Roman" w:hAnsi="Times New Roman"/>
          <w:b/>
        </w:rPr>
      </w:pPr>
      <w:r w:rsidRPr="009679A9">
        <w:rPr>
          <w:rFonts w:ascii="Times New Roman" w:hAnsi="Times New Roman"/>
          <w:b/>
        </w:rPr>
        <w:t xml:space="preserve"> PRÉ-AQUECIMENTO</w:t>
      </w:r>
    </w:p>
    <w:p w14:paraId="557F13F4" w14:textId="77777777" w:rsidR="00C73B39" w:rsidRPr="009679A9" w:rsidRDefault="00C73B39" w:rsidP="00C73B39">
      <w:pPr>
        <w:pStyle w:val="PargrafodaLista"/>
        <w:autoSpaceDE w:val="0"/>
        <w:autoSpaceDN w:val="0"/>
        <w:adjustRightInd w:val="0"/>
        <w:ind w:left="142"/>
        <w:rPr>
          <w:rFonts w:ascii="Times New Roman" w:hAnsi="Times New Roman"/>
        </w:rPr>
      </w:pPr>
    </w:p>
    <w:p w14:paraId="072D4F16" w14:textId="463C330B"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aquecimento no bloco do motor;</w:t>
      </w:r>
    </w:p>
    <w:p w14:paraId="0E7F1633" w14:textId="77777777" w:rsidR="000800B4" w:rsidRPr="009679A9" w:rsidRDefault="000800B4" w:rsidP="000800B4">
      <w:pPr>
        <w:pStyle w:val="PargrafodaLista"/>
        <w:autoSpaceDE w:val="0"/>
        <w:autoSpaceDN w:val="0"/>
        <w:adjustRightInd w:val="0"/>
        <w:spacing w:after="0" w:line="240" w:lineRule="auto"/>
        <w:ind w:left="1276"/>
        <w:jc w:val="both"/>
        <w:rPr>
          <w:rFonts w:ascii="Times New Roman" w:hAnsi="Times New Roman"/>
        </w:rPr>
      </w:pPr>
    </w:p>
    <w:p w14:paraId="703FB17E" w14:textId="3C8356E7"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Realizar ajuste do termostato regulável;</w:t>
      </w:r>
    </w:p>
    <w:p w14:paraId="2A7DC759" w14:textId="77777777" w:rsidR="000800B4" w:rsidRPr="009679A9" w:rsidRDefault="000800B4" w:rsidP="000800B4">
      <w:pPr>
        <w:pStyle w:val="PargrafodaLista"/>
        <w:rPr>
          <w:rFonts w:ascii="Times New Roman" w:hAnsi="Times New Roman"/>
        </w:rPr>
      </w:pPr>
    </w:p>
    <w:p w14:paraId="568918F2" w14:textId="76EB587F"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Realizar medição da corrente de consumo da(s) resistência(s);</w:t>
      </w:r>
    </w:p>
    <w:p w14:paraId="7A710098" w14:textId="77777777" w:rsidR="000800B4" w:rsidRPr="009679A9" w:rsidRDefault="000800B4" w:rsidP="000800B4">
      <w:pPr>
        <w:pStyle w:val="PargrafodaLista"/>
        <w:rPr>
          <w:rFonts w:ascii="Times New Roman" w:hAnsi="Times New Roman"/>
        </w:rPr>
      </w:pPr>
    </w:p>
    <w:p w14:paraId="648EE496" w14:textId="10028459"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conexões e contatos elétricos.</w:t>
      </w:r>
    </w:p>
    <w:p w14:paraId="3BF16E06" w14:textId="77777777" w:rsidR="000800B4" w:rsidRPr="009679A9" w:rsidRDefault="000800B4" w:rsidP="000800B4">
      <w:pPr>
        <w:pStyle w:val="PargrafodaLista"/>
        <w:rPr>
          <w:rFonts w:ascii="Times New Roman" w:hAnsi="Times New Roman"/>
        </w:rPr>
      </w:pPr>
    </w:p>
    <w:p w14:paraId="483EC4C3" w14:textId="4161B6E7" w:rsidR="00C73B39" w:rsidRPr="009679A9" w:rsidRDefault="00C73B39" w:rsidP="000800B4">
      <w:pPr>
        <w:pStyle w:val="PargrafodaLista"/>
        <w:numPr>
          <w:ilvl w:val="2"/>
          <w:numId w:val="38"/>
        </w:numPr>
        <w:tabs>
          <w:tab w:val="left" w:pos="567"/>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SISTEMA DE CONTROLE AUTOMÁTICO (SCA)</w:t>
      </w:r>
    </w:p>
    <w:p w14:paraId="5CB29814" w14:textId="77777777" w:rsidR="000800B4" w:rsidRPr="009679A9" w:rsidRDefault="000800B4" w:rsidP="000800B4">
      <w:pPr>
        <w:pStyle w:val="PargrafodaLista"/>
        <w:tabs>
          <w:tab w:val="left" w:pos="567"/>
        </w:tabs>
        <w:autoSpaceDE w:val="0"/>
        <w:autoSpaceDN w:val="0"/>
        <w:adjustRightInd w:val="0"/>
        <w:spacing w:after="0" w:line="240" w:lineRule="auto"/>
        <w:ind w:left="0"/>
        <w:jc w:val="both"/>
        <w:rPr>
          <w:rFonts w:ascii="Times New Roman" w:hAnsi="Times New Roman"/>
          <w:b/>
        </w:rPr>
      </w:pPr>
    </w:p>
    <w:p w14:paraId="01F80B54" w14:textId="4A812124" w:rsidR="00C73B39" w:rsidRPr="009679A9" w:rsidRDefault="00C73B39" w:rsidP="000800B4">
      <w:pPr>
        <w:pStyle w:val="PargrafodaLista"/>
        <w:numPr>
          <w:ilvl w:val="3"/>
          <w:numId w:val="38"/>
        </w:numPr>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Realizar teste das funções lógicas do quadro de comando e proteções do grupo;</w:t>
      </w:r>
    </w:p>
    <w:p w14:paraId="56E12ECE" w14:textId="77777777" w:rsidR="000800B4" w:rsidRPr="009679A9" w:rsidRDefault="000800B4" w:rsidP="000800B4">
      <w:pPr>
        <w:pStyle w:val="PargrafodaLista"/>
        <w:autoSpaceDE w:val="0"/>
        <w:autoSpaceDN w:val="0"/>
        <w:adjustRightInd w:val="0"/>
        <w:spacing w:after="0" w:line="240" w:lineRule="auto"/>
        <w:ind w:left="567"/>
        <w:jc w:val="both"/>
        <w:rPr>
          <w:rFonts w:ascii="Times New Roman" w:hAnsi="Times New Roman"/>
        </w:rPr>
      </w:pPr>
    </w:p>
    <w:p w14:paraId="23D75428" w14:textId="17CD6EAE"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atuação dos sensores de tensão frequência;</w:t>
      </w:r>
    </w:p>
    <w:p w14:paraId="24E92BB5" w14:textId="77777777" w:rsidR="000800B4" w:rsidRPr="009679A9" w:rsidRDefault="000800B4" w:rsidP="000800B4">
      <w:pPr>
        <w:pStyle w:val="PargrafodaLista"/>
        <w:rPr>
          <w:rFonts w:ascii="Times New Roman" w:hAnsi="Times New Roman"/>
        </w:rPr>
      </w:pPr>
    </w:p>
    <w:p w14:paraId="16C456AE" w14:textId="77777777"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conexões e contatos elétricos.</w:t>
      </w:r>
    </w:p>
    <w:p w14:paraId="053E1B05" w14:textId="77777777" w:rsidR="00C73B39" w:rsidRPr="009679A9" w:rsidRDefault="00C73B39" w:rsidP="000800B4">
      <w:pPr>
        <w:pStyle w:val="PargrafodaLista"/>
        <w:autoSpaceDE w:val="0"/>
        <w:autoSpaceDN w:val="0"/>
        <w:adjustRightInd w:val="0"/>
        <w:spacing w:after="0" w:line="240" w:lineRule="auto"/>
        <w:ind w:left="1276"/>
        <w:jc w:val="both"/>
        <w:rPr>
          <w:rFonts w:ascii="Times New Roman" w:hAnsi="Times New Roman"/>
        </w:rPr>
      </w:pPr>
    </w:p>
    <w:p w14:paraId="3A9F3F12" w14:textId="3B694CEB" w:rsidR="00C73B39" w:rsidRPr="009679A9" w:rsidRDefault="00C73B39" w:rsidP="000800B4">
      <w:pPr>
        <w:pStyle w:val="PargrafodaLista"/>
        <w:numPr>
          <w:ilvl w:val="2"/>
          <w:numId w:val="38"/>
        </w:numPr>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CLP’S PARA GERADORES</w:t>
      </w:r>
    </w:p>
    <w:p w14:paraId="51B8A411" w14:textId="77777777" w:rsidR="000800B4" w:rsidRPr="009679A9" w:rsidRDefault="000800B4" w:rsidP="000800B4">
      <w:pPr>
        <w:pStyle w:val="PargrafodaLista"/>
        <w:autoSpaceDE w:val="0"/>
        <w:autoSpaceDN w:val="0"/>
        <w:adjustRightInd w:val="0"/>
        <w:spacing w:after="0" w:line="240" w:lineRule="auto"/>
        <w:ind w:left="0"/>
        <w:jc w:val="both"/>
        <w:rPr>
          <w:rFonts w:ascii="Times New Roman" w:hAnsi="Times New Roman"/>
          <w:b/>
        </w:rPr>
      </w:pPr>
    </w:p>
    <w:p w14:paraId="57F22F76" w14:textId="337B1211"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Conferir as leituras de sinais pelo display digital;</w:t>
      </w:r>
    </w:p>
    <w:p w14:paraId="1370F39D" w14:textId="77777777" w:rsidR="000800B4" w:rsidRPr="009679A9" w:rsidRDefault="000800B4" w:rsidP="000800B4">
      <w:pPr>
        <w:pStyle w:val="PargrafodaLista"/>
        <w:autoSpaceDE w:val="0"/>
        <w:autoSpaceDN w:val="0"/>
        <w:adjustRightInd w:val="0"/>
        <w:spacing w:after="0" w:line="240" w:lineRule="auto"/>
        <w:ind w:left="1276"/>
        <w:jc w:val="both"/>
        <w:rPr>
          <w:rFonts w:ascii="Times New Roman" w:hAnsi="Times New Roman"/>
        </w:rPr>
      </w:pPr>
    </w:p>
    <w:p w14:paraId="0113A65A" w14:textId="4A191E02"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conexões e contatos elétricos.</w:t>
      </w:r>
    </w:p>
    <w:p w14:paraId="7D800770" w14:textId="77777777" w:rsidR="00CE2F1D" w:rsidRPr="009679A9" w:rsidRDefault="00CE2F1D" w:rsidP="00CE2F1D">
      <w:pPr>
        <w:pStyle w:val="PargrafodaLista"/>
        <w:rPr>
          <w:rFonts w:ascii="Times New Roman" w:hAnsi="Times New Roman"/>
        </w:rPr>
      </w:pPr>
    </w:p>
    <w:p w14:paraId="08482B77" w14:textId="67628870" w:rsidR="00C73B39" w:rsidRPr="009679A9" w:rsidRDefault="00C73B39" w:rsidP="00CE2F1D">
      <w:pPr>
        <w:pStyle w:val="PargrafodaLista"/>
        <w:numPr>
          <w:ilvl w:val="2"/>
          <w:numId w:val="38"/>
        </w:numPr>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EQUILIBRADOR DE CARGA E SINCRONIZADOR</w:t>
      </w:r>
    </w:p>
    <w:p w14:paraId="536FAE80" w14:textId="77777777" w:rsidR="00CE2F1D" w:rsidRPr="009679A9" w:rsidRDefault="00CE2F1D" w:rsidP="00CE2F1D">
      <w:pPr>
        <w:pStyle w:val="PargrafodaLista"/>
        <w:autoSpaceDE w:val="0"/>
        <w:autoSpaceDN w:val="0"/>
        <w:adjustRightInd w:val="0"/>
        <w:spacing w:after="0" w:line="240" w:lineRule="auto"/>
        <w:ind w:left="0"/>
        <w:jc w:val="both"/>
        <w:rPr>
          <w:rFonts w:ascii="Times New Roman" w:hAnsi="Times New Roman"/>
          <w:b/>
        </w:rPr>
      </w:pPr>
    </w:p>
    <w:p w14:paraId="5D0B8314" w14:textId="7E8647B4"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Realizar ajustes de distribuição de potência ativa;</w:t>
      </w:r>
    </w:p>
    <w:p w14:paraId="0079B11E" w14:textId="77777777" w:rsidR="00CE2F1D" w:rsidRPr="009679A9" w:rsidRDefault="00CE2F1D" w:rsidP="00CE2F1D">
      <w:pPr>
        <w:pStyle w:val="PargrafodaLista"/>
        <w:autoSpaceDE w:val="0"/>
        <w:autoSpaceDN w:val="0"/>
        <w:adjustRightInd w:val="0"/>
        <w:spacing w:after="0" w:line="240" w:lineRule="auto"/>
        <w:ind w:left="1276"/>
        <w:jc w:val="both"/>
        <w:rPr>
          <w:rFonts w:ascii="Times New Roman" w:hAnsi="Times New Roman"/>
        </w:rPr>
      </w:pPr>
    </w:p>
    <w:p w14:paraId="1DB06D8F" w14:textId="578C6E97"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ajuste de fase zero para fechamento dos grupos em paralelo;</w:t>
      </w:r>
    </w:p>
    <w:p w14:paraId="3831D335" w14:textId="77777777" w:rsidR="00CE2F1D" w:rsidRPr="009679A9" w:rsidRDefault="00CE2F1D" w:rsidP="00CE2F1D">
      <w:pPr>
        <w:pStyle w:val="PargrafodaLista"/>
        <w:rPr>
          <w:rFonts w:ascii="Times New Roman" w:hAnsi="Times New Roman"/>
        </w:rPr>
      </w:pPr>
    </w:p>
    <w:p w14:paraId="1467D1E1" w14:textId="2F5DA4B8"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tempo de entrada dos grupos em sincronismo;</w:t>
      </w:r>
    </w:p>
    <w:p w14:paraId="25C31EE8" w14:textId="77777777" w:rsidR="00CE2F1D" w:rsidRPr="009679A9" w:rsidRDefault="00CE2F1D" w:rsidP="00CE2F1D">
      <w:pPr>
        <w:pStyle w:val="PargrafodaLista"/>
        <w:rPr>
          <w:rFonts w:ascii="Times New Roman" w:hAnsi="Times New Roman"/>
        </w:rPr>
      </w:pPr>
    </w:p>
    <w:p w14:paraId="6DEB70CA" w14:textId="6D1E845A"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atuação do sensor de potência inversa.</w:t>
      </w:r>
    </w:p>
    <w:p w14:paraId="0DC6312C" w14:textId="77777777" w:rsidR="00CE2F1D" w:rsidRPr="009679A9" w:rsidRDefault="00CE2F1D" w:rsidP="00CE2F1D">
      <w:pPr>
        <w:pStyle w:val="PargrafodaLista"/>
        <w:rPr>
          <w:rFonts w:ascii="Times New Roman" w:hAnsi="Times New Roman"/>
        </w:rPr>
      </w:pPr>
    </w:p>
    <w:p w14:paraId="11FE1759" w14:textId="173526CF" w:rsidR="00C73B39" w:rsidRPr="009679A9" w:rsidRDefault="00C73B39" w:rsidP="00CE2F1D">
      <w:pPr>
        <w:pStyle w:val="PargrafodaLista"/>
        <w:numPr>
          <w:ilvl w:val="2"/>
          <w:numId w:val="38"/>
        </w:numPr>
        <w:tabs>
          <w:tab w:val="left" w:pos="567"/>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SENSOR DE CONTROLE DE PARALELISMO (SCP)</w:t>
      </w:r>
    </w:p>
    <w:p w14:paraId="77ACF31B" w14:textId="77777777" w:rsidR="00CE2F1D" w:rsidRPr="009679A9" w:rsidRDefault="00CE2F1D" w:rsidP="00CE2F1D">
      <w:pPr>
        <w:pStyle w:val="PargrafodaLista"/>
        <w:tabs>
          <w:tab w:val="left" w:pos="567"/>
        </w:tabs>
        <w:autoSpaceDE w:val="0"/>
        <w:autoSpaceDN w:val="0"/>
        <w:adjustRightInd w:val="0"/>
        <w:spacing w:after="0" w:line="240" w:lineRule="auto"/>
        <w:ind w:left="0"/>
        <w:jc w:val="both"/>
        <w:rPr>
          <w:rFonts w:ascii="Times New Roman" w:hAnsi="Times New Roman"/>
          <w:b/>
        </w:rPr>
      </w:pPr>
    </w:p>
    <w:p w14:paraId="32F91949" w14:textId="40F74DEB"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o tempo de confirmação de grupo na barra;</w:t>
      </w:r>
    </w:p>
    <w:p w14:paraId="6A74F4A1" w14:textId="77777777" w:rsidR="00CE2F1D" w:rsidRPr="009679A9" w:rsidRDefault="00CE2F1D" w:rsidP="00CE2F1D">
      <w:pPr>
        <w:pStyle w:val="PargrafodaLista"/>
        <w:autoSpaceDE w:val="0"/>
        <w:autoSpaceDN w:val="0"/>
        <w:adjustRightInd w:val="0"/>
        <w:spacing w:after="0" w:line="240" w:lineRule="auto"/>
        <w:ind w:left="1276"/>
        <w:jc w:val="both"/>
        <w:rPr>
          <w:rFonts w:ascii="Times New Roman" w:hAnsi="Times New Roman"/>
        </w:rPr>
      </w:pPr>
    </w:p>
    <w:p w14:paraId="194BC789" w14:textId="23D9B089"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lastRenderedPageBreak/>
        <w:t>Realizar teste de lógica de funcionamento;</w:t>
      </w:r>
    </w:p>
    <w:p w14:paraId="17186443" w14:textId="77777777" w:rsidR="00CE2F1D" w:rsidRPr="009679A9" w:rsidRDefault="00CE2F1D" w:rsidP="00CE2F1D">
      <w:pPr>
        <w:pStyle w:val="PargrafodaLista"/>
        <w:rPr>
          <w:rFonts w:ascii="Times New Roman" w:hAnsi="Times New Roman"/>
        </w:rPr>
      </w:pPr>
    </w:p>
    <w:p w14:paraId="0B328739" w14:textId="1CD972A7" w:rsidR="00C73B39" w:rsidRPr="009679A9" w:rsidRDefault="00C73B39" w:rsidP="000800B4">
      <w:pPr>
        <w:pStyle w:val="PargrafodaLista"/>
        <w:numPr>
          <w:ilvl w:val="3"/>
          <w:numId w:val="38"/>
        </w:numPr>
        <w:autoSpaceDE w:val="0"/>
        <w:autoSpaceDN w:val="0"/>
        <w:adjustRightInd w:val="0"/>
        <w:spacing w:after="0" w:line="240" w:lineRule="auto"/>
        <w:ind w:left="1276" w:hanging="709"/>
        <w:jc w:val="both"/>
        <w:rPr>
          <w:rFonts w:ascii="Times New Roman" w:hAnsi="Times New Roman"/>
        </w:rPr>
      </w:pPr>
      <w:r w:rsidRPr="009679A9">
        <w:rPr>
          <w:rFonts w:ascii="Times New Roman" w:hAnsi="Times New Roman"/>
        </w:rPr>
        <w:t>Verificar conexões e contatos elétricos.</w:t>
      </w:r>
    </w:p>
    <w:p w14:paraId="514CD9D5" w14:textId="77777777" w:rsidR="00CE2F1D" w:rsidRPr="009679A9" w:rsidRDefault="00CE2F1D" w:rsidP="00CE2F1D">
      <w:pPr>
        <w:pStyle w:val="PargrafodaLista"/>
        <w:rPr>
          <w:rFonts w:ascii="Times New Roman" w:hAnsi="Times New Roman"/>
        </w:rPr>
      </w:pPr>
    </w:p>
    <w:p w14:paraId="6B30D7EA" w14:textId="77777777" w:rsidR="00C73B39" w:rsidRPr="009679A9" w:rsidRDefault="00C73B39" w:rsidP="00CE2F1D">
      <w:pPr>
        <w:pStyle w:val="PargrafodaLista"/>
        <w:numPr>
          <w:ilvl w:val="2"/>
          <w:numId w:val="38"/>
        </w:numPr>
        <w:tabs>
          <w:tab w:val="left" w:pos="567"/>
        </w:tabs>
        <w:autoSpaceDE w:val="0"/>
        <w:autoSpaceDN w:val="0"/>
        <w:adjustRightInd w:val="0"/>
        <w:spacing w:after="0" w:line="240" w:lineRule="auto"/>
        <w:ind w:left="0" w:firstLine="0"/>
        <w:jc w:val="both"/>
        <w:rPr>
          <w:rFonts w:ascii="Times New Roman" w:hAnsi="Times New Roman"/>
          <w:b/>
        </w:rPr>
      </w:pPr>
      <w:r w:rsidRPr="009679A9">
        <w:rPr>
          <w:rFonts w:cs="Arial"/>
          <w:b/>
        </w:rPr>
        <w:t xml:space="preserve"> </w:t>
      </w:r>
      <w:r w:rsidRPr="009679A9">
        <w:rPr>
          <w:rFonts w:ascii="Times New Roman" w:hAnsi="Times New Roman"/>
          <w:b/>
        </w:rPr>
        <w:t>PARALELISMO</w:t>
      </w:r>
    </w:p>
    <w:p w14:paraId="4BD82577" w14:textId="77777777" w:rsidR="00C73B39" w:rsidRPr="009679A9" w:rsidRDefault="00C73B39" w:rsidP="00CE2F1D">
      <w:pPr>
        <w:pStyle w:val="PargrafodaLista"/>
        <w:autoSpaceDE w:val="0"/>
        <w:autoSpaceDN w:val="0"/>
        <w:adjustRightInd w:val="0"/>
        <w:spacing w:after="0" w:line="240" w:lineRule="auto"/>
        <w:ind w:left="1276"/>
        <w:jc w:val="both"/>
        <w:rPr>
          <w:rFonts w:ascii="Times New Roman" w:hAnsi="Times New Roman"/>
        </w:rPr>
      </w:pPr>
    </w:p>
    <w:p w14:paraId="3E223101" w14:textId="36E28E3D" w:rsidR="00C73B39" w:rsidRPr="009679A9" w:rsidRDefault="00C73B39" w:rsidP="00CE2F1D">
      <w:pPr>
        <w:pStyle w:val="PargrafodaLista"/>
        <w:numPr>
          <w:ilvl w:val="3"/>
          <w:numId w:val="38"/>
        </w:numPr>
        <w:tabs>
          <w:tab w:val="left" w:pos="1276"/>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os níveis de reativos entre os grupos;</w:t>
      </w:r>
    </w:p>
    <w:p w14:paraId="2C7787A3" w14:textId="77777777" w:rsidR="00CE2F1D" w:rsidRPr="009679A9" w:rsidRDefault="00CE2F1D" w:rsidP="00CE2F1D">
      <w:pPr>
        <w:pStyle w:val="PargrafodaLista"/>
        <w:tabs>
          <w:tab w:val="left" w:pos="1276"/>
        </w:tabs>
        <w:autoSpaceDE w:val="0"/>
        <w:autoSpaceDN w:val="0"/>
        <w:adjustRightInd w:val="0"/>
        <w:spacing w:after="0" w:line="240" w:lineRule="auto"/>
        <w:ind w:left="567"/>
        <w:jc w:val="both"/>
        <w:rPr>
          <w:rFonts w:ascii="Times New Roman" w:hAnsi="Times New Roman"/>
        </w:rPr>
      </w:pPr>
    </w:p>
    <w:p w14:paraId="40BEC6FC" w14:textId="77777777" w:rsidR="00C73B39" w:rsidRPr="009679A9" w:rsidRDefault="00C73B39" w:rsidP="00CE2F1D">
      <w:pPr>
        <w:pStyle w:val="PargrafodaLista"/>
        <w:numPr>
          <w:ilvl w:val="3"/>
          <w:numId w:val="38"/>
        </w:numPr>
        <w:tabs>
          <w:tab w:val="left" w:pos="1276"/>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Analisar o funcionamento em conjunto dos grupos.</w:t>
      </w:r>
    </w:p>
    <w:p w14:paraId="71E4804B" w14:textId="77777777" w:rsidR="00C73B39" w:rsidRPr="009679A9" w:rsidRDefault="00C73B39" w:rsidP="00CE2F1D">
      <w:pPr>
        <w:pStyle w:val="PargrafodaLista"/>
        <w:autoSpaceDE w:val="0"/>
        <w:autoSpaceDN w:val="0"/>
        <w:adjustRightInd w:val="0"/>
        <w:spacing w:after="0" w:line="240" w:lineRule="auto"/>
        <w:ind w:left="1276"/>
        <w:jc w:val="both"/>
        <w:rPr>
          <w:rFonts w:ascii="Times New Roman" w:hAnsi="Times New Roman"/>
        </w:rPr>
      </w:pPr>
    </w:p>
    <w:p w14:paraId="661AB9C6" w14:textId="77777777" w:rsidR="00C73B39" w:rsidRPr="009679A9" w:rsidRDefault="00C73B39" w:rsidP="00CE2F1D">
      <w:pPr>
        <w:pStyle w:val="PargrafodaLista"/>
        <w:numPr>
          <w:ilvl w:val="2"/>
          <w:numId w:val="38"/>
        </w:numPr>
        <w:tabs>
          <w:tab w:val="left" w:pos="567"/>
          <w:tab w:val="left" w:pos="851"/>
        </w:tabs>
        <w:autoSpaceDE w:val="0"/>
        <w:autoSpaceDN w:val="0"/>
        <w:adjustRightInd w:val="0"/>
        <w:spacing w:after="0" w:line="240" w:lineRule="auto"/>
        <w:ind w:left="0" w:firstLine="0"/>
        <w:jc w:val="both"/>
        <w:rPr>
          <w:rFonts w:ascii="Times New Roman" w:hAnsi="Times New Roman"/>
          <w:b/>
        </w:rPr>
      </w:pPr>
      <w:r w:rsidRPr="009679A9">
        <w:rPr>
          <w:rFonts w:cs="Arial"/>
          <w:b/>
        </w:rPr>
        <w:t xml:space="preserve"> </w:t>
      </w:r>
      <w:r w:rsidRPr="009679A9">
        <w:rPr>
          <w:rFonts w:ascii="Times New Roman" w:hAnsi="Times New Roman"/>
          <w:b/>
        </w:rPr>
        <w:t>DISJUNTORES</w:t>
      </w:r>
    </w:p>
    <w:p w14:paraId="2A55DCF0" w14:textId="77777777" w:rsidR="00C73B39" w:rsidRPr="009679A9" w:rsidRDefault="00C73B39" w:rsidP="00CE2F1D">
      <w:pPr>
        <w:pStyle w:val="PargrafodaLista"/>
        <w:autoSpaceDE w:val="0"/>
        <w:autoSpaceDN w:val="0"/>
        <w:adjustRightInd w:val="0"/>
        <w:spacing w:after="0" w:line="240" w:lineRule="auto"/>
        <w:ind w:left="1276"/>
        <w:jc w:val="both"/>
        <w:rPr>
          <w:rFonts w:ascii="Times New Roman" w:hAnsi="Times New Roman"/>
        </w:rPr>
      </w:pPr>
    </w:p>
    <w:p w14:paraId="3B09AE44" w14:textId="77777777" w:rsidR="00C73B39" w:rsidRPr="009679A9" w:rsidRDefault="00C73B39" w:rsidP="000800B4">
      <w:pPr>
        <w:pStyle w:val="PargrafodaLista"/>
        <w:numPr>
          <w:ilvl w:val="3"/>
          <w:numId w:val="38"/>
        </w:numPr>
        <w:tabs>
          <w:tab w:val="left" w:pos="993"/>
          <w:tab w:val="left" w:pos="1276"/>
          <w:tab w:val="left" w:pos="1418"/>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o círculo de fechamento, abertura e proteção com testes de funcionamento.</w:t>
      </w:r>
    </w:p>
    <w:p w14:paraId="7D6F40B0" w14:textId="77777777" w:rsidR="00C73B39" w:rsidRPr="009679A9" w:rsidRDefault="00C73B39" w:rsidP="00CE2F1D">
      <w:pPr>
        <w:pStyle w:val="PargrafodaLista"/>
        <w:autoSpaceDE w:val="0"/>
        <w:autoSpaceDN w:val="0"/>
        <w:adjustRightInd w:val="0"/>
        <w:spacing w:after="0" w:line="240" w:lineRule="auto"/>
        <w:ind w:left="1276"/>
        <w:jc w:val="both"/>
        <w:rPr>
          <w:rFonts w:ascii="Times New Roman" w:hAnsi="Times New Roman"/>
        </w:rPr>
      </w:pPr>
    </w:p>
    <w:p w14:paraId="3011A5E9" w14:textId="3DF0259A" w:rsidR="00C73B39" w:rsidRPr="009679A9" w:rsidRDefault="00C73B39" w:rsidP="00CE2F1D">
      <w:pPr>
        <w:pStyle w:val="PargrafodaLista"/>
        <w:numPr>
          <w:ilvl w:val="2"/>
          <w:numId w:val="38"/>
        </w:numPr>
        <w:tabs>
          <w:tab w:val="left" w:pos="709"/>
          <w:tab w:val="left" w:pos="851"/>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CONTROLADOR DE CORRENTE TÉRMICO (CCT)</w:t>
      </w:r>
    </w:p>
    <w:p w14:paraId="40DF4B4E" w14:textId="77777777" w:rsidR="00CE2F1D" w:rsidRPr="009679A9" w:rsidRDefault="00CE2F1D" w:rsidP="00CE2F1D">
      <w:pPr>
        <w:pStyle w:val="PargrafodaLista"/>
        <w:tabs>
          <w:tab w:val="left" w:pos="709"/>
          <w:tab w:val="left" w:pos="851"/>
        </w:tabs>
        <w:autoSpaceDE w:val="0"/>
        <w:autoSpaceDN w:val="0"/>
        <w:adjustRightInd w:val="0"/>
        <w:spacing w:after="0" w:line="240" w:lineRule="auto"/>
        <w:ind w:left="0"/>
        <w:jc w:val="both"/>
        <w:rPr>
          <w:rFonts w:ascii="Times New Roman" w:hAnsi="Times New Roman"/>
          <w:b/>
        </w:rPr>
      </w:pPr>
    </w:p>
    <w:p w14:paraId="70EFB6B8" w14:textId="675C864A" w:rsidR="00C73B39" w:rsidRPr="009679A9" w:rsidRDefault="00C73B39" w:rsidP="00CE2F1D">
      <w:pPr>
        <w:pStyle w:val="PargrafodaLista"/>
        <w:numPr>
          <w:ilvl w:val="3"/>
          <w:numId w:val="38"/>
        </w:numPr>
        <w:tabs>
          <w:tab w:val="left" w:pos="1418"/>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Repassar as temporizações do sensor;</w:t>
      </w:r>
    </w:p>
    <w:p w14:paraId="6398A324" w14:textId="77777777" w:rsidR="00CE2F1D" w:rsidRPr="009679A9" w:rsidRDefault="00CE2F1D" w:rsidP="00CE2F1D">
      <w:pPr>
        <w:pStyle w:val="PargrafodaLista"/>
        <w:tabs>
          <w:tab w:val="left" w:pos="1418"/>
          <w:tab w:val="left" w:pos="1560"/>
        </w:tabs>
        <w:autoSpaceDE w:val="0"/>
        <w:autoSpaceDN w:val="0"/>
        <w:adjustRightInd w:val="0"/>
        <w:spacing w:after="0" w:line="240" w:lineRule="auto"/>
        <w:ind w:left="567"/>
        <w:jc w:val="both"/>
        <w:rPr>
          <w:rFonts w:ascii="Times New Roman" w:hAnsi="Times New Roman"/>
        </w:rPr>
      </w:pPr>
    </w:p>
    <w:p w14:paraId="37419BEB" w14:textId="688D240B" w:rsidR="00C73B39" w:rsidRPr="009679A9" w:rsidRDefault="00C73B39" w:rsidP="00CE2F1D">
      <w:pPr>
        <w:pStyle w:val="PargrafodaLista"/>
        <w:numPr>
          <w:ilvl w:val="3"/>
          <w:numId w:val="38"/>
        </w:numPr>
        <w:tabs>
          <w:tab w:val="left" w:pos="567"/>
          <w:tab w:val="left" w:pos="1418"/>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atuação do sensor observando limites de corrente em função do fator de potência da carga.</w:t>
      </w:r>
    </w:p>
    <w:p w14:paraId="3F3CCD0F" w14:textId="77777777" w:rsidR="00CE2F1D" w:rsidRPr="009679A9" w:rsidRDefault="00CE2F1D" w:rsidP="00CE2F1D">
      <w:pPr>
        <w:pStyle w:val="PargrafodaLista"/>
        <w:rPr>
          <w:rFonts w:ascii="Times New Roman" w:hAnsi="Times New Roman"/>
        </w:rPr>
      </w:pPr>
    </w:p>
    <w:p w14:paraId="1284A601" w14:textId="2696216D" w:rsidR="00C73B39" w:rsidRPr="009679A9" w:rsidRDefault="00C73B39" w:rsidP="00CE2F1D">
      <w:pPr>
        <w:pStyle w:val="PargrafodaLista"/>
        <w:numPr>
          <w:ilvl w:val="2"/>
          <w:numId w:val="38"/>
        </w:numPr>
        <w:tabs>
          <w:tab w:val="left" w:pos="567"/>
          <w:tab w:val="left" w:pos="851"/>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ALTERNADOR CARREGADOR DE BATERIAS</w:t>
      </w:r>
    </w:p>
    <w:p w14:paraId="05E1218D" w14:textId="77777777" w:rsidR="00C73B39" w:rsidRPr="009679A9" w:rsidRDefault="00C73B39" w:rsidP="00C73B39">
      <w:pPr>
        <w:autoSpaceDE w:val="0"/>
        <w:autoSpaceDN w:val="0"/>
        <w:adjustRightInd w:val="0"/>
        <w:rPr>
          <w:rFonts w:ascii="Times New Roman" w:hAnsi="Times New Roman"/>
        </w:rPr>
      </w:pPr>
    </w:p>
    <w:p w14:paraId="28D0BFA4" w14:textId="7154AF11" w:rsidR="00C73B39" w:rsidRPr="009679A9" w:rsidRDefault="00C73B39" w:rsidP="00CE2F1D">
      <w:pPr>
        <w:pStyle w:val="PargrafodaLista"/>
        <w:numPr>
          <w:ilvl w:val="3"/>
          <w:numId w:val="38"/>
        </w:numPr>
        <w:tabs>
          <w:tab w:val="left" w:pos="1418"/>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Realizar teste de funcionamento;</w:t>
      </w:r>
    </w:p>
    <w:p w14:paraId="58CD229A" w14:textId="77777777" w:rsidR="00CE2F1D" w:rsidRPr="009679A9" w:rsidRDefault="00CE2F1D" w:rsidP="00CE2F1D">
      <w:pPr>
        <w:pStyle w:val="PargrafodaLista"/>
        <w:tabs>
          <w:tab w:val="left" w:pos="1418"/>
          <w:tab w:val="left" w:pos="1560"/>
        </w:tabs>
        <w:autoSpaceDE w:val="0"/>
        <w:autoSpaceDN w:val="0"/>
        <w:adjustRightInd w:val="0"/>
        <w:spacing w:after="0" w:line="240" w:lineRule="auto"/>
        <w:ind w:left="567"/>
        <w:jc w:val="both"/>
        <w:rPr>
          <w:rFonts w:ascii="Times New Roman" w:hAnsi="Times New Roman"/>
        </w:rPr>
      </w:pPr>
    </w:p>
    <w:p w14:paraId="6B54D0DD" w14:textId="77777777" w:rsidR="00C73B39" w:rsidRPr="009679A9" w:rsidRDefault="00C73B39" w:rsidP="00CE2F1D">
      <w:pPr>
        <w:pStyle w:val="PargrafodaLista"/>
        <w:numPr>
          <w:ilvl w:val="3"/>
          <w:numId w:val="38"/>
        </w:numPr>
        <w:tabs>
          <w:tab w:val="left" w:pos="1418"/>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Realizar medição da tensão e corrente de carga das baterias.</w:t>
      </w:r>
    </w:p>
    <w:p w14:paraId="2FDDA9C5" w14:textId="77777777" w:rsidR="00C73B39" w:rsidRPr="009679A9" w:rsidRDefault="00C73B39" w:rsidP="00C73B39">
      <w:pPr>
        <w:autoSpaceDE w:val="0"/>
        <w:autoSpaceDN w:val="0"/>
        <w:adjustRightInd w:val="0"/>
        <w:rPr>
          <w:rFonts w:ascii="Times New Roman" w:hAnsi="Times New Roman"/>
        </w:rPr>
      </w:pPr>
    </w:p>
    <w:p w14:paraId="11A3C6E9" w14:textId="5018D3DB" w:rsidR="00C73B39" w:rsidRPr="009679A9" w:rsidRDefault="00C73B39" w:rsidP="00CE2F1D">
      <w:pPr>
        <w:pStyle w:val="PargrafodaLista"/>
        <w:numPr>
          <w:ilvl w:val="2"/>
          <w:numId w:val="38"/>
        </w:numPr>
        <w:tabs>
          <w:tab w:val="left" w:pos="567"/>
          <w:tab w:val="left" w:pos="851"/>
        </w:tabs>
        <w:autoSpaceDE w:val="0"/>
        <w:autoSpaceDN w:val="0"/>
        <w:adjustRightInd w:val="0"/>
        <w:spacing w:after="0" w:line="240" w:lineRule="auto"/>
        <w:ind w:left="0" w:firstLine="0"/>
        <w:jc w:val="both"/>
        <w:rPr>
          <w:rFonts w:ascii="Times New Roman" w:hAnsi="Times New Roman"/>
          <w:b/>
        </w:rPr>
      </w:pPr>
      <w:r w:rsidRPr="009679A9">
        <w:rPr>
          <w:rFonts w:ascii="Times New Roman" w:hAnsi="Times New Roman"/>
          <w:b/>
        </w:rPr>
        <w:t xml:space="preserve"> DIVERSOS TESTES E AJUSTES</w:t>
      </w:r>
    </w:p>
    <w:p w14:paraId="63845D69" w14:textId="77777777" w:rsidR="00CE2F1D" w:rsidRPr="009679A9" w:rsidRDefault="00CE2F1D" w:rsidP="00CE2F1D">
      <w:pPr>
        <w:pStyle w:val="PargrafodaLista"/>
        <w:tabs>
          <w:tab w:val="left" w:pos="567"/>
          <w:tab w:val="left" w:pos="851"/>
        </w:tabs>
        <w:autoSpaceDE w:val="0"/>
        <w:autoSpaceDN w:val="0"/>
        <w:adjustRightInd w:val="0"/>
        <w:spacing w:after="0" w:line="240" w:lineRule="auto"/>
        <w:ind w:left="0"/>
        <w:jc w:val="both"/>
        <w:rPr>
          <w:rFonts w:ascii="Times New Roman" w:hAnsi="Times New Roman"/>
          <w:b/>
        </w:rPr>
      </w:pPr>
    </w:p>
    <w:p w14:paraId="0A0F0D81" w14:textId="2C8EB67E"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instrumentos de medição;</w:t>
      </w:r>
    </w:p>
    <w:p w14:paraId="79FBDC9B" w14:textId="77777777" w:rsidR="00CE2F1D" w:rsidRPr="009679A9" w:rsidRDefault="00CE2F1D" w:rsidP="00CE2F1D">
      <w:pPr>
        <w:pStyle w:val="PargrafodaLista"/>
        <w:tabs>
          <w:tab w:val="left" w:pos="1560"/>
        </w:tabs>
        <w:autoSpaceDE w:val="0"/>
        <w:autoSpaceDN w:val="0"/>
        <w:adjustRightInd w:val="0"/>
        <w:spacing w:after="0" w:line="240" w:lineRule="auto"/>
        <w:ind w:left="567"/>
        <w:jc w:val="both"/>
        <w:rPr>
          <w:rFonts w:ascii="Times New Roman" w:hAnsi="Times New Roman"/>
        </w:rPr>
      </w:pPr>
    </w:p>
    <w:p w14:paraId="7E85D39E" w14:textId="4E4B2889"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lâmpadas sinalizadoras;</w:t>
      </w:r>
    </w:p>
    <w:p w14:paraId="36746B85" w14:textId="77777777" w:rsidR="00CE2F1D" w:rsidRPr="009679A9" w:rsidRDefault="00CE2F1D" w:rsidP="00CE2F1D">
      <w:pPr>
        <w:pStyle w:val="PargrafodaLista"/>
        <w:rPr>
          <w:rFonts w:ascii="Times New Roman" w:hAnsi="Times New Roman"/>
        </w:rPr>
      </w:pPr>
    </w:p>
    <w:p w14:paraId="6F1458B8" w14:textId="7C431B32"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fusíveis;</w:t>
      </w:r>
    </w:p>
    <w:p w14:paraId="3BEE6BC2" w14:textId="77777777" w:rsidR="00CE2F1D" w:rsidRPr="009679A9" w:rsidRDefault="00CE2F1D" w:rsidP="00CE2F1D">
      <w:pPr>
        <w:pStyle w:val="PargrafodaLista"/>
        <w:rPr>
          <w:rFonts w:ascii="Times New Roman" w:hAnsi="Times New Roman"/>
        </w:rPr>
      </w:pPr>
    </w:p>
    <w:p w14:paraId="7A9C82A7" w14:textId="24898ABC"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conexões de comando e de força;</w:t>
      </w:r>
    </w:p>
    <w:p w14:paraId="3B16B970" w14:textId="77777777" w:rsidR="00CE2F1D" w:rsidRPr="009679A9" w:rsidRDefault="00CE2F1D" w:rsidP="00CE2F1D">
      <w:pPr>
        <w:pStyle w:val="PargrafodaLista"/>
        <w:rPr>
          <w:rFonts w:ascii="Times New Roman" w:hAnsi="Times New Roman"/>
        </w:rPr>
      </w:pPr>
    </w:p>
    <w:p w14:paraId="614D2B97" w14:textId="7221D13B"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chaves seletoras;</w:t>
      </w:r>
    </w:p>
    <w:p w14:paraId="31C19F95" w14:textId="77777777" w:rsidR="00CE2F1D" w:rsidRPr="009679A9" w:rsidRDefault="00CE2F1D" w:rsidP="00CE2F1D">
      <w:pPr>
        <w:pStyle w:val="PargrafodaLista"/>
        <w:rPr>
          <w:rFonts w:ascii="Times New Roman" w:hAnsi="Times New Roman"/>
        </w:rPr>
      </w:pPr>
    </w:p>
    <w:p w14:paraId="688E217C" w14:textId="3DE7E6BF" w:rsidR="00C73B39" w:rsidRPr="009679A9" w:rsidRDefault="00C73B39" w:rsidP="00CE2F1D">
      <w:pPr>
        <w:pStyle w:val="PargrafodaLista"/>
        <w:numPr>
          <w:ilvl w:val="3"/>
          <w:numId w:val="38"/>
        </w:numPr>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 xml:space="preserve">Realizar testes de falta de rede comercial e verificar a entrada do grupo gerador (para </w:t>
      </w:r>
      <w:proofErr w:type="spellStart"/>
      <w:r w:rsidRPr="009679A9">
        <w:rPr>
          <w:rFonts w:ascii="Times New Roman" w:hAnsi="Times New Roman"/>
        </w:rPr>
        <w:t>GMG’s</w:t>
      </w:r>
      <w:proofErr w:type="spellEnd"/>
      <w:r w:rsidRPr="009679A9">
        <w:rPr>
          <w:rFonts w:ascii="Times New Roman" w:hAnsi="Times New Roman"/>
        </w:rPr>
        <w:t xml:space="preserve"> com comando automático);</w:t>
      </w:r>
    </w:p>
    <w:p w14:paraId="0D2BB4A8" w14:textId="77777777" w:rsidR="00CE2F1D" w:rsidRPr="009679A9" w:rsidRDefault="00CE2F1D" w:rsidP="00CE2F1D">
      <w:pPr>
        <w:pStyle w:val="PargrafodaLista"/>
        <w:rPr>
          <w:rFonts w:ascii="Times New Roman" w:hAnsi="Times New Roman"/>
        </w:rPr>
      </w:pPr>
    </w:p>
    <w:p w14:paraId="2FA785E3" w14:textId="26CF2023"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estado e caminho dos cabos elétricos;</w:t>
      </w:r>
    </w:p>
    <w:p w14:paraId="62F81798" w14:textId="77777777" w:rsidR="00CE2F1D" w:rsidRPr="009679A9" w:rsidRDefault="00CE2F1D" w:rsidP="00CE2F1D">
      <w:pPr>
        <w:pStyle w:val="PargrafodaLista"/>
        <w:rPr>
          <w:rFonts w:ascii="Times New Roman" w:hAnsi="Times New Roman"/>
        </w:rPr>
      </w:pPr>
    </w:p>
    <w:p w14:paraId="48C82843" w14:textId="62A94CBA" w:rsidR="00C73B39" w:rsidRPr="009679A9" w:rsidRDefault="00C73B39" w:rsidP="00CE2F1D">
      <w:pPr>
        <w:pStyle w:val="PargrafodaLista"/>
        <w:numPr>
          <w:ilvl w:val="3"/>
          <w:numId w:val="38"/>
        </w:numPr>
        <w:tabs>
          <w:tab w:val="left" w:pos="1560"/>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Verificar partes quentes;</w:t>
      </w:r>
    </w:p>
    <w:p w14:paraId="2F744BA4" w14:textId="77777777" w:rsidR="00CE2F1D" w:rsidRPr="009679A9" w:rsidRDefault="00CE2F1D" w:rsidP="00CE2F1D">
      <w:pPr>
        <w:pStyle w:val="PargrafodaLista"/>
        <w:rPr>
          <w:rFonts w:ascii="Times New Roman" w:hAnsi="Times New Roman"/>
        </w:rPr>
      </w:pPr>
    </w:p>
    <w:p w14:paraId="41BD612A" w14:textId="77777777" w:rsidR="00C73B39" w:rsidRPr="009679A9" w:rsidRDefault="00C73B39" w:rsidP="00CE2F1D">
      <w:pPr>
        <w:pStyle w:val="PargrafodaLista"/>
        <w:numPr>
          <w:ilvl w:val="3"/>
          <w:numId w:val="38"/>
        </w:numPr>
        <w:tabs>
          <w:tab w:val="left" w:pos="567"/>
        </w:tabs>
        <w:autoSpaceDE w:val="0"/>
        <w:autoSpaceDN w:val="0"/>
        <w:adjustRightInd w:val="0"/>
        <w:spacing w:after="0" w:line="240" w:lineRule="auto"/>
        <w:ind w:left="567" w:firstLine="0"/>
        <w:jc w:val="both"/>
        <w:rPr>
          <w:rFonts w:ascii="Times New Roman" w:hAnsi="Times New Roman"/>
        </w:rPr>
      </w:pPr>
      <w:r w:rsidRPr="009679A9">
        <w:rPr>
          <w:rFonts w:ascii="Times New Roman" w:hAnsi="Times New Roman"/>
        </w:rPr>
        <w:t>Executar limpeza interna do quadro, com aspirador de pó, a cada 6 (seis) meses, aproximadamente.</w:t>
      </w:r>
    </w:p>
    <w:p w14:paraId="164FA511" w14:textId="543AC3A8" w:rsidR="00C73B39" w:rsidRPr="009679A9" w:rsidRDefault="00C73B39" w:rsidP="001F38CA">
      <w:pPr>
        <w:pStyle w:val="PargrafodaLista"/>
        <w:numPr>
          <w:ilvl w:val="0"/>
          <w:numId w:val="38"/>
        </w:numPr>
        <w:tabs>
          <w:tab w:val="left" w:pos="284"/>
        </w:tabs>
        <w:spacing w:after="0" w:line="240" w:lineRule="auto"/>
        <w:ind w:left="0" w:firstLine="0"/>
        <w:jc w:val="both"/>
        <w:rPr>
          <w:rFonts w:ascii="Times New Roman" w:hAnsi="Times New Roman"/>
          <w:b/>
        </w:rPr>
      </w:pPr>
      <w:r w:rsidRPr="009679A9">
        <w:rPr>
          <w:rFonts w:ascii="Times New Roman" w:hAnsi="Times New Roman"/>
          <w:b/>
        </w:rPr>
        <w:lastRenderedPageBreak/>
        <w:t xml:space="preserve"> DA EXECUÇÃO DA MANUTENÇÃO CORRETIVA</w:t>
      </w:r>
    </w:p>
    <w:p w14:paraId="6D70D64D" w14:textId="77777777" w:rsidR="001F38CA" w:rsidRPr="009679A9" w:rsidRDefault="001F38CA" w:rsidP="001F38CA">
      <w:pPr>
        <w:pStyle w:val="PargrafodaLista"/>
        <w:spacing w:after="0" w:line="240" w:lineRule="auto"/>
        <w:ind w:left="0"/>
        <w:jc w:val="both"/>
        <w:rPr>
          <w:rFonts w:ascii="Times New Roman" w:hAnsi="Times New Roman"/>
          <w:b/>
        </w:rPr>
      </w:pPr>
    </w:p>
    <w:p w14:paraId="20E47703" w14:textId="77777777" w:rsidR="00C73B39" w:rsidRPr="009679A9" w:rsidRDefault="00C73B39" w:rsidP="000800B4">
      <w:pPr>
        <w:pStyle w:val="PargrafodaLista"/>
        <w:numPr>
          <w:ilvl w:val="1"/>
          <w:numId w:val="38"/>
        </w:numPr>
        <w:tabs>
          <w:tab w:val="left" w:pos="426"/>
        </w:tabs>
        <w:spacing w:after="0" w:line="240" w:lineRule="auto"/>
        <w:ind w:left="0" w:firstLine="0"/>
        <w:jc w:val="both"/>
        <w:rPr>
          <w:rFonts w:ascii="Times New Roman" w:hAnsi="Times New Roman"/>
        </w:rPr>
      </w:pPr>
      <w:r w:rsidRPr="009679A9">
        <w:rPr>
          <w:rFonts w:ascii="Times New Roman" w:hAnsi="Times New Roman"/>
        </w:rPr>
        <w:t>Consiste no atendimento às solicitações do Contratante, quantas vezes forem necessárias, sem qualquer ônus adicional, sempre que houver paralisação do equipamento ou quando for detectada a necessidade de recuperação, substituição de peças ou para a correção de defeitos que venham prejudicar o perfeito funcionamento do gerador.</w:t>
      </w:r>
    </w:p>
    <w:p w14:paraId="77B67857" w14:textId="77777777" w:rsidR="00C73B39" w:rsidRPr="009679A9" w:rsidRDefault="00C73B39" w:rsidP="00C73B39">
      <w:pPr>
        <w:pStyle w:val="PargrafodaLista"/>
        <w:tabs>
          <w:tab w:val="left" w:pos="567"/>
        </w:tabs>
        <w:ind w:left="360"/>
        <w:rPr>
          <w:rFonts w:ascii="Times New Roman" w:hAnsi="Times New Roman"/>
        </w:rPr>
      </w:pPr>
    </w:p>
    <w:p w14:paraId="2E33A209" w14:textId="77777777" w:rsidR="00C73B39" w:rsidRPr="009679A9" w:rsidRDefault="00C73B39" w:rsidP="000800B4">
      <w:pPr>
        <w:pStyle w:val="PargrafodaLista"/>
        <w:numPr>
          <w:ilvl w:val="1"/>
          <w:numId w:val="38"/>
        </w:numPr>
        <w:tabs>
          <w:tab w:val="left" w:pos="0"/>
          <w:tab w:val="left" w:pos="426"/>
        </w:tabs>
        <w:spacing w:after="0" w:line="240" w:lineRule="auto"/>
        <w:ind w:left="0" w:firstLine="0"/>
        <w:jc w:val="both"/>
        <w:rPr>
          <w:rFonts w:ascii="Times New Roman" w:hAnsi="Times New Roman"/>
        </w:rPr>
      </w:pPr>
      <w:r w:rsidRPr="009679A9">
        <w:rPr>
          <w:rFonts w:ascii="Times New Roman" w:hAnsi="Times New Roman"/>
        </w:rPr>
        <w:t>No mínimo, realizar os seguintes serviços, conforme o modelo do gerador objeto do presente Termo de Referência:</w:t>
      </w:r>
    </w:p>
    <w:p w14:paraId="0DDBF3A3" w14:textId="77777777" w:rsidR="00C73B39" w:rsidRPr="009679A9" w:rsidRDefault="00C73B39" w:rsidP="006D36C4">
      <w:pPr>
        <w:pStyle w:val="PargrafodaLista"/>
        <w:tabs>
          <w:tab w:val="left" w:pos="567"/>
        </w:tabs>
        <w:ind w:left="360"/>
        <w:rPr>
          <w:rFonts w:ascii="Times New Roman" w:hAnsi="Times New Roman"/>
        </w:rPr>
      </w:pPr>
    </w:p>
    <w:p w14:paraId="4A1E68D0" w14:textId="5EDF5D2A"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necessidade de troca de filtro de ar;</w:t>
      </w:r>
    </w:p>
    <w:p w14:paraId="3A05F2E5" w14:textId="77777777" w:rsidR="006D36C4" w:rsidRPr="009679A9" w:rsidRDefault="006D36C4" w:rsidP="006D36C4">
      <w:pPr>
        <w:pStyle w:val="PargrafodaLista"/>
        <w:tabs>
          <w:tab w:val="left" w:pos="851"/>
        </w:tabs>
        <w:spacing w:after="0" w:line="240" w:lineRule="auto"/>
        <w:ind w:left="284"/>
        <w:jc w:val="both"/>
        <w:rPr>
          <w:rFonts w:ascii="Times New Roman" w:hAnsi="Times New Roman"/>
        </w:rPr>
      </w:pPr>
    </w:p>
    <w:p w14:paraId="0BA7E109" w14:textId="1143FE7B"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troca de filtro de combustível;</w:t>
      </w:r>
    </w:p>
    <w:p w14:paraId="57FD7710" w14:textId="77777777" w:rsidR="006D36C4" w:rsidRPr="009679A9" w:rsidRDefault="006D36C4" w:rsidP="006D36C4">
      <w:pPr>
        <w:pStyle w:val="PargrafodaLista"/>
        <w:rPr>
          <w:rFonts w:ascii="Times New Roman" w:hAnsi="Times New Roman"/>
        </w:rPr>
      </w:pPr>
    </w:p>
    <w:p w14:paraId="4270D835" w14:textId="5E288D4F"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troca de filtro de óleo lubrificante;</w:t>
      </w:r>
    </w:p>
    <w:p w14:paraId="2EE6DC45" w14:textId="77777777" w:rsidR="006D36C4" w:rsidRPr="009679A9" w:rsidRDefault="006D36C4" w:rsidP="006D36C4">
      <w:pPr>
        <w:pStyle w:val="PargrafodaLista"/>
        <w:rPr>
          <w:rFonts w:ascii="Times New Roman" w:hAnsi="Times New Roman"/>
        </w:rPr>
      </w:pPr>
    </w:p>
    <w:p w14:paraId="7E233D18" w14:textId="5DF480A6"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de troca de correia;</w:t>
      </w:r>
    </w:p>
    <w:p w14:paraId="5C90046F" w14:textId="77777777" w:rsidR="006D36C4" w:rsidRPr="009679A9" w:rsidRDefault="006D36C4" w:rsidP="006D36C4">
      <w:pPr>
        <w:pStyle w:val="PargrafodaLista"/>
        <w:rPr>
          <w:rFonts w:ascii="Times New Roman" w:hAnsi="Times New Roman"/>
        </w:rPr>
      </w:pPr>
    </w:p>
    <w:p w14:paraId="28EBCBBD" w14:textId="5CF34610"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inserção de litros de óleo lubrificante;</w:t>
      </w:r>
    </w:p>
    <w:p w14:paraId="068B055F" w14:textId="77777777" w:rsidR="006D36C4" w:rsidRPr="009679A9" w:rsidRDefault="006D36C4" w:rsidP="006D36C4">
      <w:pPr>
        <w:pStyle w:val="PargrafodaLista"/>
        <w:rPr>
          <w:rFonts w:ascii="Times New Roman" w:hAnsi="Times New Roman"/>
        </w:rPr>
      </w:pPr>
    </w:p>
    <w:p w14:paraId="78F3DB9C" w14:textId="17488EAB"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inserção de litros de aditivo;</w:t>
      </w:r>
    </w:p>
    <w:p w14:paraId="72AE0A12" w14:textId="77777777" w:rsidR="006D36C4" w:rsidRPr="009679A9" w:rsidRDefault="006D36C4" w:rsidP="006D36C4">
      <w:pPr>
        <w:pStyle w:val="PargrafodaLista"/>
        <w:rPr>
          <w:rFonts w:ascii="Times New Roman" w:hAnsi="Times New Roman"/>
        </w:rPr>
      </w:pPr>
    </w:p>
    <w:p w14:paraId="3E3CFA97" w14:textId="3E14084A"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troca de metros de mangueira 5/16”;</w:t>
      </w:r>
    </w:p>
    <w:p w14:paraId="7E009B30" w14:textId="77777777" w:rsidR="006D36C4" w:rsidRPr="009679A9" w:rsidRDefault="006D36C4" w:rsidP="006D36C4">
      <w:pPr>
        <w:pStyle w:val="PargrafodaLista"/>
        <w:rPr>
          <w:rFonts w:ascii="Times New Roman" w:hAnsi="Times New Roman"/>
        </w:rPr>
      </w:pPr>
    </w:p>
    <w:p w14:paraId="446643B4" w14:textId="05BC7F60"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troca do tanque de combustível;</w:t>
      </w:r>
    </w:p>
    <w:p w14:paraId="653D0043" w14:textId="77777777" w:rsidR="006D36C4" w:rsidRPr="009679A9" w:rsidRDefault="006D36C4" w:rsidP="006D36C4">
      <w:pPr>
        <w:pStyle w:val="PargrafodaLista"/>
        <w:rPr>
          <w:rFonts w:ascii="Times New Roman" w:hAnsi="Times New Roman"/>
        </w:rPr>
      </w:pPr>
    </w:p>
    <w:p w14:paraId="224029DB" w14:textId="5D3ADDF1"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utilização de abraçadeira;</w:t>
      </w:r>
    </w:p>
    <w:p w14:paraId="4E73F108" w14:textId="77777777" w:rsidR="006D36C4" w:rsidRPr="009679A9" w:rsidRDefault="006D36C4" w:rsidP="006D36C4">
      <w:pPr>
        <w:pStyle w:val="PargrafodaLista"/>
        <w:rPr>
          <w:rFonts w:ascii="Times New Roman" w:hAnsi="Times New Roman"/>
        </w:rPr>
      </w:pPr>
    </w:p>
    <w:p w14:paraId="12928BC1" w14:textId="3680A063"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a manutenção do radiador;</w:t>
      </w:r>
    </w:p>
    <w:p w14:paraId="2D750FFF" w14:textId="77777777" w:rsidR="006D36C4" w:rsidRPr="009679A9" w:rsidRDefault="006D36C4" w:rsidP="006D36C4">
      <w:pPr>
        <w:pStyle w:val="PargrafodaLista"/>
        <w:rPr>
          <w:rFonts w:ascii="Times New Roman" w:hAnsi="Times New Roman"/>
        </w:rPr>
      </w:pPr>
    </w:p>
    <w:p w14:paraId="1B0832BF" w14:textId="2BAF93FA"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necessidade de manutenção do alternador;</w:t>
      </w:r>
    </w:p>
    <w:p w14:paraId="0B923862" w14:textId="77777777" w:rsidR="006D36C4" w:rsidRPr="009679A9" w:rsidRDefault="006D36C4" w:rsidP="006D36C4">
      <w:pPr>
        <w:pStyle w:val="PargrafodaLista"/>
        <w:rPr>
          <w:rFonts w:ascii="Times New Roman" w:hAnsi="Times New Roman"/>
        </w:rPr>
      </w:pPr>
    </w:p>
    <w:p w14:paraId="248F95BE" w14:textId="1A6567BA"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Serviço de manutenção corretiva com necessidade de troca do suporte do tanque de combustível;</w:t>
      </w:r>
    </w:p>
    <w:p w14:paraId="72B930D1" w14:textId="77777777" w:rsidR="006D36C4" w:rsidRPr="009679A9" w:rsidRDefault="006D36C4" w:rsidP="006D36C4">
      <w:pPr>
        <w:pStyle w:val="PargrafodaLista"/>
        <w:rPr>
          <w:rFonts w:ascii="Times New Roman" w:hAnsi="Times New Roman"/>
        </w:rPr>
      </w:pPr>
    </w:p>
    <w:p w14:paraId="33705106" w14:textId="26330D4F"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 xml:space="preserve"> Serviço de manutenção corretiva com necessidade de manutenção na bomba injetora;</w:t>
      </w:r>
    </w:p>
    <w:p w14:paraId="7E328CF3" w14:textId="77777777" w:rsidR="006D36C4" w:rsidRPr="009679A9" w:rsidRDefault="006D36C4" w:rsidP="006D36C4">
      <w:pPr>
        <w:pStyle w:val="PargrafodaLista"/>
        <w:rPr>
          <w:rFonts w:ascii="Times New Roman" w:hAnsi="Times New Roman"/>
        </w:rPr>
      </w:pPr>
    </w:p>
    <w:p w14:paraId="76E11317" w14:textId="77777777" w:rsidR="00C73B39" w:rsidRPr="009679A9" w:rsidRDefault="00C73B39" w:rsidP="006D36C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Após todos os testes fazer a limpeza do equipamento com micro óleo.</w:t>
      </w:r>
    </w:p>
    <w:p w14:paraId="33A6573C" w14:textId="77777777" w:rsidR="00C73B39" w:rsidRPr="009679A9" w:rsidRDefault="00C73B39" w:rsidP="006D36C4">
      <w:pPr>
        <w:pStyle w:val="PargrafodaLista"/>
        <w:tabs>
          <w:tab w:val="left" w:pos="567"/>
        </w:tabs>
        <w:ind w:left="360"/>
        <w:rPr>
          <w:rFonts w:ascii="Times New Roman" w:hAnsi="Times New Roman"/>
        </w:rPr>
      </w:pPr>
    </w:p>
    <w:p w14:paraId="0F6D78A2" w14:textId="77777777" w:rsidR="00C73B39" w:rsidRPr="009679A9" w:rsidRDefault="00C73B39" w:rsidP="000800B4">
      <w:pPr>
        <w:pStyle w:val="PargrafodaLista"/>
        <w:numPr>
          <w:ilvl w:val="1"/>
          <w:numId w:val="38"/>
        </w:numPr>
        <w:tabs>
          <w:tab w:val="left" w:pos="0"/>
          <w:tab w:val="left" w:pos="426"/>
        </w:tabs>
        <w:spacing w:after="0" w:line="240" w:lineRule="auto"/>
        <w:ind w:left="0" w:firstLine="0"/>
        <w:jc w:val="both"/>
        <w:rPr>
          <w:rFonts w:ascii="Times New Roman" w:hAnsi="Times New Roman"/>
        </w:rPr>
      </w:pPr>
      <w:r w:rsidRPr="009679A9">
        <w:rPr>
          <w:rFonts w:ascii="Times New Roman" w:hAnsi="Times New Roman"/>
        </w:rPr>
        <w:t>Os serviços serão executados no local onde o equipamento encontra-se instalado, exceto nos casos em que em função da natureza do defeito apresentado, haja necessidade de deslocá-lo até a oficina da Contratada, quando será necessária a autorização da Contratante por escrito, sem que o deslocamento incorra em qualquer ônus para a Contratante.</w:t>
      </w:r>
    </w:p>
    <w:p w14:paraId="75B99E8A" w14:textId="77777777" w:rsidR="00C73B39" w:rsidRPr="009679A9" w:rsidRDefault="00C73B39" w:rsidP="00C73B39">
      <w:pPr>
        <w:pStyle w:val="PargrafodaLista"/>
        <w:tabs>
          <w:tab w:val="left" w:pos="567"/>
        </w:tabs>
        <w:ind w:left="360"/>
        <w:rPr>
          <w:rFonts w:ascii="Times New Roman" w:hAnsi="Times New Roman"/>
        </w:rPr>
      </w:pPr>
    </w:p>
    <w:p w14:paraId="6D03FD1B" w14:textId="77777777" w:rsidR="00C73B39" w:rsidRPr="009679A9" w:rsidRDefault="00C73B39" w:rsidP="000800B4">
      <w:pPr>
        <w:pStyle w:val="PargrafodaLista"/>
        <w:numPr>
          <w:ilvl w:val="1"/>
          <w:numId w:val="38"/>
        </w:numPr>
        <w:tabs>
          <w:tab w:val="left" w:pos="567"/>
        </w:tabs>
        <w:spacing w:after="0" w:line="240" w:lineRule="auto"/>
        <w:ind w:left="0" w:firstLine="0"/>
        <w:jc w:val="both"/>
        <w:rPr>
          <w:rFonts w:ascii="Times New Roman" w:hAnsi="Times New Roman"/>
          <w:b/>
        </w:rPr>
      </w:pPr>
      <w:r w:rsidRPr="009679A9">
        <w:rPr>
          <w:rFonts w:ascii="Times New Roman" w:hAnsi="Times New Roman"/>
          <w:b/>
        </w:rPr>
        <w:t xml:space="preserve">O prazo mínimo de garantia do(s) serviços desta licitação será de 180 (cento e oitenta) dias a partir da data de sua entrega; </w:t>
      </w:r>
    </w:p>
    <w:p w14:paraId="4D11E114" w14:textId="77777777" w:rsidR="00C73B39" w:rsidRPr="009679A9" w:rsidRDefault="00C73B39" w:rsidP="006D36C4">
      <w:pPr>
        <w:pStyle w:val="PargrafodaLista"/>
        <w:tabs>
          <w:tab w:val="left" w:pos="567"/>
        </w:tabs>
        <w:ind w:left="360"/>
        <w:rPr>
          <w:rFonts w:ascii="Times New Roman" w:hAnsi="Times New Roman"/>
        </w:rPr>
      </w:pPr>
    </w:p>
    <w:p w14:paraId="41F4A83D" w14:textId="77777777" w:rsidR="00C73B39" w:rsidRPr="009679A9" w:rsidRDefault="00C73B39" w:rsidP="000800B4">
      <w:pPr>
        <w:pStyle w:val="PargrafodaLista"/>
        <w:numPr>
          <w:ilvl w:val="1"/>
          <w:numId w:val="38"/>
        </w:numPr>
        <w:tabs>
          <w:tab w:val="left" w:pos="567"/>
        </w:tabs>
        <w:spacing w:after="0" w:line="240" w:lineRule="auto"/>
        <w:jc w:val="both"/>
        <w:rPr>
          <w:rFonts w:ascii="Times New Roman" w:hAnsi="Times New Roman"/>
          <w:b/>
        </w:rPr>
      </w:pPr>
      <w:r w:rsidRPr="009679A9">
        <w:rPr>
          <w:rFonts w:ascii="Times New Roman" w:hAnsi="Times New Roman"/>
        </w:rPr>
        <w:t>O prazo de garantia deverá constar na descrição do item na nota fiscal.</w:t>
      </w:r>
    </w:p>
    <w:p w14:paraId="61E6FC2F" w14:textId="77777777" w:rsidR="00C73B39" w:rsidRPr="009679A9" w:rsidRDefault="00C73B39" w:rsidP="00C73B39">
      <w:pPr>
        <w:pStyle w:val="PargrafodaLista"/>
        <w:tabs>
          <w:tab w:val="left" w:pos="567"/>
        </w:tabs>
        <w:ind w:left="360"/>
        <w:rPr>
          <w:rFonts w:ascii="Times New Roman" w:hAnsi="Times New Roman"/>
        </w:rPr>
      </w:pPr>
    </w:p>
    <w:p w14:paraId="7565709C" w14:textId="77777777" w:rsidR="00C73B39" w:rsidRPr="009679A9" w:rsidRDefault="00C73B39" w:rsidP="000800B4">
      <w:pPr>
        <w:pStyle w:val="PargrafodaLista"/>
        <w:numPr>
          <w:ilvl w:val="1"/>
          <w:numId w:val="38"/>
        </w:numPr>
        <w:tabs>
          <w:tab w:val="left" w:pos="426"/>
          <w:tab w:val="left" w:pos="567"/>
        </w:tabs>
        <w:spacing w:after="0" w:line="240" w:lineRule="auto"/>
        <w:ind w:left="0" w:firstLine="0"/>
        <w:jc w:val="both"/>
        <w:rPr>
          <w:rFonts w:ascii="Times New Roman" w:hAnsi="Times New Roman"/>
        </w:rPr>
      </w:pPr>
      <w:r w:rsidRPr="009679A9">
        <w:rPr>
          <w:rFonts w:ascii="Times New Roman" w:hAnsi="Times New Roman"/>
        </w:rPr>
        <w:lastRenderedPageBreak/>
        <w:t xml:space="preserve"> A empresa Contratada deverá elaborar relatório da execução da manutenção corretiva, entregando cópia a contratante, onde deverá constar:</w:t>
      </w:r>
    </w:p>
    <w:p w14:paraId="4F9E1332" w14:textId="77777777" w:rsidR="00C73B39" w:rsidRPr="009679A9" w:rsidRDefault="00C73B39" w:rsidP="00C73B39">
      <w:pPr>
        <w:ind w:left="708"/>
        <w:rPr>
          <w:rFonts w:ascii="Times New Roman" w:hAnsi="Times New Roman"/>
        </w:rPr>
      </w:pPr>
    </w:p>
    <w:p w14:paraId="7E534F2F" w14:textId="77777777" w:rsidR="00C73B39" w:rsidRPr="009679A9" w:rsidRDefault="00C73B39" w:rsidP="006D36C4">
      <w:pPr>
        <w:pStyle w:val="PargrafodaLista"/>
        <w:numPr>
          <w:ilvl w:val="0"/>
          <w:numId w:val="30"/>
        </w:numPr>
        <w:tabs>
          <w:tab w:val="left" w:pos="567"/>
          <w:tab w:val="left" w:pos="993"/>
        </w:tabs>
        <w:spacing w:after="0" w:line="240" w:lineRule="auto"/>
        <w:ind w:left="284" w:firstLine="0"/>
        <w:jc w:val="both"/>
        <w:rPr>
          <w:rFonts w:ascii="Times New Roman" w:hAnsi="Times New Roman"/>
        </w:rPr>
      </w:pPr>
      <w:r w:rsidRPr="009679A9">
        <w:rPr>
          <w:rFonts w:ascii="Times New Roman" w:hAnsi="Times New Roman"/>
        </w:rPr>
        <w:t>Descrição sumária dos serviços de consertos realizados no equipamento, com a relação das peças substituídas, com a indicação da marca, modelo, nº de série e nº de tombamento patrimonial do equipamento reparado.</w:t>
      </w:r>
    </w:p>
    <w:p w14:paraId="5D11BF19" w14:textId="77777777" w:rsidR="00C73B39" w:rsidRPr="009679A9" w:rsidRDefault="00C73B39" w:rsidP="006D36C4">
      <w:pPr>
        <w:numPr>
          <w:ilvl w:val="0"/>
          <w:numId w:val="30"/>
        </w:numPr>
        <w:tabs>
          <w:tab w:val="left" w:pos="567"/>
        </w:tabs>
        <w:spacing w:after="0" w:line="240" w:lineRule="auto"/>
        <w:ind w:left="284" w:firstLine="0"/>
        <w:jc w:val="both"/>
        <w:rPr>
          <w:rFonts w:ascii="Times New Roman" w:hAnsi="Times New Roman"/>
        </w:rPr>
      </w:pPr>
      <w:r w:rsidRPr="009679A9">
        <w:rPr>
          <w:rFonts w:ascii="Times New Roman" w:hAnsi="Times New Roman"/>
        </w:rPr>
        <w:t>Data e hora de início e término dos serviços.</w:t>
      </w:r>
    </w:p>
    <w:p w14:paraId="0CDD1A32" w14:textId="60E14AC0" w:rsidR="00C73B39" w:rsidRPr="009679A9" w:rsidRDefault="00C73B39" w:rsidP="006D36C4">
      <w:pPr>
        <w:numPr>
          <w:ilvl w:val="0"/>
          <w:numId w:val="30"/>
        </w:numPr>
        <w:tabs>
          <w:tab w:val="left" w:pos="567"/>
        </w:tabs>
        <w:spacing w:after="0" w:line="240" w:lineRule="auto"/>
        <w:ind w:left="284" w:firstLine="0"/>
        <w:jc w:val="both"/>
        <w:rPr>
          <w:rFonts w:ascii="Times New Roman" w:hAnsi="Times New Roman"/>
        </w:rPr>
      </w:pPr>
      <w:r w:rsidRPr="009679A9">
        <w:rPr>
          <w:rFonts w:ascii="Times New Roman" w:hAnsi="Times New Roman"/>
        </w:rPr>
        <w:t>Condições inadequadas encontradas ou eminências de ocorrências que possam prejudicar o perfeito funcionamento do equipamento consertado.</w:t>
      </w:r>
    </w:p>
    <w:p w14:paraId="3DFD9479" w14:textId="77777777" w:rsidR="006D36C4" w:rsidRPr="009679A9" w:rsidRDefault="006D36C4" w:rsidP="006D36C4">
      <w:pPr>
        <w:tabs>
          <w:tab w:val="left" w:pos="567"/>
        </w:tabs>
        <w:spacing w:after="0" w:line="240" w:lineRule="auto"/>
        <w:ind w:left="284"/>
        <w:jc w:val="both"/>
        <w:rPr>
          <w:rFonts w:ascii="Times New Roman" w:hAnsi="Times New Roman"/>
        </w:rPr>
      </w:pPr>
    </w:p>
    <w:p w14:paraId="2D86B100" w14:textId="77777777" w:rsidR="00C73B39" w:rsidRPr="009679A9" w:rsidRDefault="00C73B39" w:rsidP="000800B4">
      <w:pPr>
        <w:pStyle w:val="PargrafodaLista"/>
        <w:numPr>
          <w:ilvl w:val="0"/>
          <w:numId w:val="38"/>
        </w:numPr>
        <w:spacing w:after="0" w:line="240" w:lineRule="auto"/>
        <w:jc w:val="both"/>
        <w:rPr>
          <w:rFonts w:ascii="Times New Roman" w:hAnsi="Times New Roman"/>
          <w:b/>
        </w:rPr>
      </w:pPr>
      <w:r w:rsidRPr="009679A9">
        <w:rPr>
          <w:rFonts w:ascii="Times New Roman" w:hAnsi="Times New Roman"/>
          <w:b/>
        </w:rPr>
        <w:t>DOS PRAZOS DE ATENDIMENTO</w:t>
      </w:r>
    </w:p>
    <w:p w14:paraId="23411921" w14:textId="77777777" w:rsidR="00C73B39" w:rsidRPr="009679A9" w:rsidRDefault="00C73B39" w:rsidP="00C73B39">
      <w:pPr>
        <w:rPr>
          <w:rFonts w:ascii="Times New Roman" w:hAnsi="Times New Roman"/>
          <w:b/>
        </w:rPr>
      </w:pPr>
    </w:p>
    <w:p w14:paraId="136DCF72" w14:textId="77777777" w:rsidR="00C73B39" w:rsidRPr="009679A9" w:rsidRDefault="00C73B39" w:rsidP="006D36C4">
      <w:pPr>
        <w:pStyle w:val="PargrafodaLista"/>
        <w:numPr>
          <w:ilvl w:val="1"/>
          <w:numId w:val="38"/>
        </w:numPr>
        <w:tabs>
          <w:tab w:val="left" w:pos="0"/>
          <w:tab w:val="left" w:pos="426"/>
        </w:tabs>
        <w:autoSpaceDE w:val="0"/>
        <w:autoSpaceDN w:val="0"/>
        <w:adjustRightInd w:val="0"/>
        <w:spacing w:after="0" w:line="240" w:lineRule="auto"/>
        <w:ind w:left="0" w:firstLine="0"/>
        <w:jc w:val="both"/>
        <w:rPr>
          <w:rFonts w:ascii="Times New Roman" w:hAnsi="Times New Roman"/>
        </w:rPr>
      </w:pPr>
      <w:r w:rsidRPr="009679A9">
        <w:rPr>
          <w:rFonts w:ascii="Times New Roman" w:hAnsi="Times New Roman"/>
        </w:rPr>
        <w:t xml:space="preserve"> Os prazos de atendimento de Manutenção Corretiva deverão respeitar a escala de prioridade da tabela abaixo:</w:t>
      </w:r>
    </w:p>
    <w:p w14:paraId="76BC14B0" w14:textId="77777777" w:rsidR="00C73B39" w:rsidRPr="009679A9" w:rsidRDefault="00C73B39" w:rsidP="00C73B39">
      <w:pPr>
        <w:rPr>
          <w:rFonts w:ascii="Times New Roman" w:hAnsi="Times New Roman"/>
        </w:rPr>
      </w:pPr>
    </w:p>
    <w:tbl>
      <w:tblPr>
        <w:tblStyle w:val="Tabelacomgrade"/>
        <w:tblW w:w="9464" w:type="dxa"/>
        <w:tblLayout w:type="fixed"/>
        <w:tblLook w:val="04A0" w:firstRow="1" w:lastRow="0" w:firstColumn="1" w:lastColumn="0" w:noHBand="0" w:noVBand="1"/>
      </w:tblPr>
      <w:tblGrid>
        <w:gridCol w:w="2086"/>
        <w:gridCol w:w="2133"/>
        <w:gridCol w:w="5245"/>
      </w:tblGrid>
      <w:tr w:rsidR="00C73B39" w:rsidRPr="009679A9" w14:paraId="153DDA0B" w14:textId="77777777" w:rsidTr="006D36C4">
        <w:tc>
          <w:tcPr>
            <w:tcW w:w="4219" w:type="dxa"/>
            <w:gridSpan w:val="2"/>
          </w:tcPr>
          <w:p w14:paraId="2872A0B2" w14:textId="77777777" w:rsidR="00C73B39" w:rsidRPr="009679A9" w:rsidRDefault="00C73B39" w:rsidP="00C73B39">
            <w:pPr>
              <w:jc w:val="center"/>
              <w:rPr>
                <w:rFonts w:ascii="Times New Roman" w:hAnsi="Times New Roman"/>
                <w:b/>
              </w:rPr>
            </w:pPr>
            <w:r w:rsidRPr="009679A9">
              <w:rPr>
                <w:rFonts w:ascii="Times New Roman" w:hAnsi="Times New Roman"/>
                <w:b/>
              </w:rPr>
              <w:t>PRAZO MÁXIMO DE ATENDIMENTO</w:t>
            </w:r>
          </w:p>
        </w:tc>
        <w:tc>
          <w:tcPr>
            <w:tcW w:w="5245" w:type="dxa"/>
            <w:vMerge w:val="restart"/>
          </w:tcPr>
          <w:p w14:paraId="508B90C6" w14:textId="77777777" w:rsidR="00C73B39" w:rsidRPr="009679A9" w:rsidRDefault="00C73B39" w:rsidP="00C73B39">
            <w:pPr>
              <w:jc w:val="center"/>
              <w:rPr>
                <w:rFonts w:ascii="Times New Roman" w:hAnsi="Times New Roman"/>
                <w:b/>
              </w:rPr>
            </w:pPr>
            <w:r w:rsidRPr="009679A9">
              <w:rPr>
                <w:rFonts w:ascii="Times New Roman" w:hAnsi="Times New Roman"/>
                <w:b/>
              </w:rPr>
              <w:t>TIPOS DE OCORRÊNCIAS</w:t>
            </w:r>
          </w:p>
        </w:tc>
      </w:tr>
      <w:tr w:rsidR="00C73B39" w:rsidRPr="009679A9" w14:paraId="65C21710" w14:textId="77777777" w:rsidTr="006D36C4">
        <w:tc>
          <w:tcPr>
            <w:tcW w:w="2086" w:type="dxa"/>
          </w:tcPr>
          <w:p w14:paraId="00E290DF" w14:textId="77777777" w:rsidR="00C73B39" w:rsidRPr="009679A9" w:rsidRDefault="00C73B39" w:rsidP="00C73B39">
            <w:pPr>
              <w:jc w:val="center"/>
              <w:rPr>
                <w:rFonts w:ascii="Times New Roman" w:hAnsi="Times New Roman"/>
                <w:b/>
              </w:rPr>
            </w:pPr>
            <w:r w:rsidRPr="009679A9">
              <w:rPr>
                <w:rFonts w:ascii="Times New Roman" w:hAnsi="Times New Roman"/>
                <w:b/>
              </w:rPr>
              <w:t>Prioridade</w:t>
            </w:r>
          </w:p>
        </w:tc>
        <w:tc>
          <w:tcPr>
            <w:tcW w:w="2133" w:type="dxa"/>
          </w:tcPr>
          <w:p w14:paraId="0EDC6952" w14:textId="77777777" w:rsidR="00C73B39" w:rsidRPr="009679A9" w:rsidRDefault="00C73B39" w:rsidP="00C73B39">
            <w:pPr>
              <w:jc w:val="center"/>
              <w:rPr>
                <w:rFonts w:ascii="Times New Roman" w:hAnsi="Times New Roman"/>
                <w:b/>
              </w:rPr>
            </w:pPr>
            <w:r w:rsidRPr="009679A9">
              <w:rPr>
                <w:rFonts w:ascii="Times New Roman" w:hAnsi="Times New Roman"/>
                <w:b/>
              </w:rPr>
              <w:t xml:space="preserve">Prazo Máximo </w:t>
            </w:r>
          </w:p>
        </w:tc>
        <w:tc>
          <w:tcPr>
            <w:tcW w:w="5245" w:type="dxa"/>
            <w:vMerge/>
          </w:tcPr>
          <w:p w14:paraId="38C12C02" w14:textId="77777777" w:rsidR="00C73B39" w:rsidRPr="009679A9" w:rsidRDefault="00C73B39" w:rsidP="00C73B39">
            <w:pPr>
              <w:rPr>
                <w:rFonts w:ascii="Times New Roman" w:hAnsi="Times New Roman"/>
                <w:b/>
              </w:rPr>
            </w:pPr>
          </w:p>
        </w:tc>
      </w:tr>
      <w:tr w:rsidR="00C73B39" w:rsidRPr="009679A9" w14:paraId="474392D6" w14:textId="77777777" w:rsidTr="006D36C4">
        <w:tc>
          <w:tcPr>
            <w:tcW w:w="2086" w:type="dxa"/>
          </w:tcPr>
          <w:p w14:paraId="61FBAA29" w14:textId="77777777" w:rsidR="00C73B39" w:rsidRPr="009679A9" w:rsidRDefault="00C73B39" w:rsidP="00C73B39">
            <w:pPr>
              <w:jc w:val="center"/>
              <w:rPr>
                <w:rFonts w:ascii="Times New Roman" w:hAnsi="Times New Roman"/>
              </w:rPr>
            </w:pPr>
            <w:r w:rsidRPr="009679A9">
              <w:rPr>
                <w:rFonts w:ascii="Times New Roman" w:hAnsi="Times New Roman"/>
              </w:rPr>
              <w:t>Emergência</w:t>
            </w:r>
          </w:p>
        </w:tc>
        <w:tc>
          <w:tcPr>
            <w:tcW w:w="2133" w:type="dxa"/>
          </w:tcPr>
          <w:p w14:paraId="0EBBCF93" w14:textId="77777777" w:rsidR="00C73B39" w:rsidRPr="009679A9" w:rsidRDefault="00C73B39" w:rsidP="00C73B39">
            <w:pPr>
              <w:jc w:val="center"/>
              <w:rPr>
                <w:rFonts w:ascii="Times New Roman" w:hAnsi="Times New Roman"/>
              </w:rPr>
            </w:pPr>
            <w:r w:rsidRPr="009679A9">
              <w:rPr>
                <w:rFonts w:ascii="Times New Roman" w:hAnsi="Times New Roman"/>
              </w:rPr>
              <w:t>4 horas</w:t>
            </w:r>
          </w:p>
        </w:tc>
        <w:tc>
          <w:tcPr>
            <w:tcW w:w="5245" w:type="dxa"/>
          </w:tcPr>
          <w:p w14:paraId="5616E45C" w14:textId="77777777" w:rsidR="00C73B39" w:rsidRPr="009679A9" w:rsidRDefault="00C73B39" w:rsidP="00C73B39">
            <w:pPr>
              <w:rPr>
                <w:rFonts w:ascii="Times New Roman" w:hAnsi="Times New Roman"/>
              </w:rPr>
            </w:pPr>
            <w:r w:rsidRPr="009679A9">
              <w:rPr>
                <w:rFonts w:ascii="Times New Roman" w:hAnsi="Times New Roman"/>
              </w:rPr>
              <w:t>Ocorrências que impedem o funcionamento do Gerador ou que acarretam o risco iminente de impedimento total no funcionamento das atividades do CREMEPE.</w:t>
            </w:r>
          </w:p>
        </w:tc>
      </w:tr>
      <w:tr w:rsidR="00C73B39" w:rsidRPr="009679A9" w14:paraId="4C7A3930" w14:textId="77777777" w:rsidTr="006D36C4">
        <w:tc>
          <w:tcPr>
            <w:tcW w:w="2086" w:type="dxa"/>
          </w:tcPr>
          <w:p w14:paraId="0664E76C" w14:textId="77777777" w:rsidR="00C73B39" w:rsidRPr="009679A9" w:rsidRDefault="00C73B39" w:rsidP="00C73B39">
            <w:pPr>
              <w:jc w:val="center"/>
              <w:rPr>
                <w:rFonts w:ascii="Times New Roman" w:hAnsi="Times New Roman"/>
              </w:rPr>
            </w:pPr>
            <w:r w:rsidRPr="009679A9">
              <w:rPr>
                <w:rFonts w:ascii="Times New Roman" w:hAnsi="Times New Roman"/>
              </w:rPr>
              <w:t>Urgência</w:t>
            </w:r>
          </w:p>
        </w:tc>
        <w:tc>
          <w:tcPr>
            <w:tcW w:w="2133" w:type="dxa"/>
          </w:tcPr>
          <w:p w14:paraId="680EDF3E" w14:textId="77777777" w:rsidR="00C73B39" w:rsidRPr="009679A9" w:rsidRDefault="00C73B39" w:rsidP="00C73B39">
            <w:pPr>
              <w:jc w:val="center"/>
              <w:rPr>
                <w:rFonts w:ascii="Times New Roman" w:hAnsi="Times New Roman"/>
              </w:rPr>
            </w:pPr>
            <w:r w:rsidRPr="009679A9">
              <w:rPr>
                <w:rFonts w:ascii="Times New Roman" w:hAnsi="Times New Roman"/>
              </w:rPr>
              <w:t>6 horas</w:t>
            </w:r>
          </w:p>
        </w:tc>
        <w:tc>
          <w:tcPr>
            <w:tcW w:w="5245" w:type="dxa"/>
          </w:tcPr>
          <w:p w14:paraId="1D973287" w14:textId="77777777" w:rsidR="00C73B39" w:rsidRPr="009679A9" w:rsidRDefault="00C73B39" w:rsidP="00C73B39">
            <w:pPr>
              <w:rPr>
                <w:rFonts w:ascii="Times New Roman" w:hAnsi="Times New Roman"/>
              </w:rPr>
            </w:pPr>
            <w:r w:rsidRPr="009679A9">
              <w:rPr>
                <w:rFonts w:ascii="Times New Roman" w:hAnsi="Times New Roman"/>
              </w:rPr>
              <w:t>Ocorrências que comprometem parcialmente o funcionamento do Gerador, e que poderão vir a se agravar em curto espaço de tempo.</w:t>
            </w:r>
          </w:p>
        </w:tc>
      </w:tr>
      <w:tr w:rsidR="00C73B39" w:rsidRPr="009679A9" w14:paraId="44EEA329" w14:textId="77777777" w:rsidTr="006D36C4">
        <w:tc>
          <w:tcPr>
            <w:tcW w:w="2086" w:type="dxa"/>
          </w:tcPr>
          <w:p w14:paraId="07F0BF9B" w14:textId="77777777" w:rsidR="00C73B39" w:rsidRPr="009679A9" w:rsidRDefault="00C73B39" w:rsidP="00C73B39">
            <w:pPr>
              <w:jc w:val="center"/>
              <w:rPr>
                <w:rFonts w:ascii="Times New Roman" w:hAnsi="Times New Roman"/>
              </w:rPr>
            </w:pPr>
            <w:r w:rsidRPr="009679A9">
              <w:rPr>
                <w:rFonts w:ascii="Times New Roman" w:hAnsi="Times New Roman"/>
              </w:rPr>
              <w:t>Alerta</w:t>
            </w:r>
          </w:p>
        </w:tc>
        <w:tc>
          <w:tcPr>
            <w:tcW w:w="2133" w:type="dxa"/>
          </w:tcPr>
          <w:p w14:paraId="39F356A1" w14:textId="77777777" w:rsidR="00C73B39" w:rsidRPr="009679A9" w:rsidRDefault="00C73B39" w:rsidP="00C73B39">
            <w:pPr>
              <w:jc w:val="center"/>
              <w:rPr>
                <w:rFonts w:ascii="Times New Roman" w:hAnsi="Times New Roman"/>
              </w:rPr>
            </w:pPr>
            <w:r w:rsidRPr="009679A9">
              <w:rPr>
                <w:rFonts w:ascii="Times New Roman" w:hAnsi="Times New Roman"/>
              </w:rPr>
              <w:t>1 dia</w:t>
            </w:r>
          </w:p>
        </w:tc>
        <w:tc>
          <w:tcPr>
            <w:tcW w:w="5245" w:type="dxa"/>
          </w:tcPr>
          <w:p w14:paraId="474F369B" w14:textId="77777777" w:rsidR="00C73B39" w:rsidRPr="009679A9" w:rsidRDefault="00C73B39" w:rsidP="00C73B39">
            <w:pPr>
              <w:rPr>
                <w:rFonts w:ascii="Times New Roman" w:hAnsi="Times New Roman"/>
              </w:rPr>
            </w:pPr>
            <w:r w:rsidRPr="009679A9">
              <w:rPr>
                <w:rFonts w:ascii="Times New Roman" w:hAnsi="Times New Roman"/>
              </w:rPr>
              <w:t>Ocorrências que não comprometem o funcionamento, porém incomodam servidores e público ou ainda prejudicam a imagem do CREMEPE.</w:t>
            </w:r>
          </w:p>
        </w:tc>
      </w:tr>
      <w:tr w:rsidR="00C73B39" w:rsidRPr="009679A9" w14:paraId="2AF8C7EC" w14:textId="77777777" w:rsidTr="006D36C4">
        <w:tc>
          <w:tcPr>
            <w:tcW w:w="2086" w:type="dxa"/>
          </w:tcPr>
          <w:p w14:paraId="11F64758" w14:textId="77777777" w:rsidR="00C73B39" w:rsidRPr="009679A9" w:rsidRDefault="00C73B39" w:rsidP="00C73B39">
            <w:pPr>
              <w:jc w:val="center"/>
              <w:rPr>
                <w:rFonts w:ascii="Times New Roman" w:hAnsi="Times New Roman"/>
              </w:rPr>
            </w:pPr>
            <w:r w:rsidRPr="009679A9">
              <w:rPr>
                <w:rFonts w:ascii="Times New Roman" w:hAnsi="Times New Roman"/>
              </w:rPr>
              <w:t>Normal</w:t>
            </w:r>
          </w:p>
        </w:tc>
        <w:tc>
          <w:tcPr>
            <w:tcW w:w="2133" w:type="dxa"/>
          </w:tcPr>
          <w:p w14:paraId="301BC094" w14:textId="77777777" w:rsidR="00C73B39" w:rsidRPr="009679A9" w:rsidRDefault="00C73B39" w:rsidP="00C73B39">
            <w:pPr>
              <w:jc w:val="center"/>
              <w:rPr>
                <w:rFonts w:ascii="Times New Roman" w:hAnsi="Times New Roman"/>
              </w:rPr>
            </w:pPr>
            <w:r w:rsidRPr="009679A9">
              <w:rPr>
                <w:rFonts w:ascii="Times New Roman" w:hAnsi="Times New Roman"/>
              </w:rPr>
              <w:t>3 dias</w:t>
            </w:r>
          </w:p>
        </w:tc>
        <w:tc>
          <w:tcPr>
            <w:tcW w:w="5245" w:type="dxa"/>
          </w:tcPr>
          <w:p w14:paraId="33B7BDCA" w14:textId="77777777" w:rsidR="00C73B39" w:rsidRPr="009679A9" w:rsidRDefault="00C73B39" w:rsidP="00C73B39">
            <w:pPr>
              <w:rPr>
                <w:rFonts w:ascii="Times New Roman" w:hAnsi="Times New Roman"/>
              </w:rPr>
            </w:pPr>
            <w:r w:rsidRPr="009679A9">
              <w:rPr>
                <w:rFonts w:ascii="Times New Roman" w:hAnsi="Times New Roman"/>
              </w:rPr>
              <w:t>Ocorrências que poderão ser atendidas num prazo maior, sem comprometer ou prejudicar o funcionamento ou a imagem do CREMEPE, em curto prazo.</w:t>
            </w:r>
          </w:p>
        </w:tc>
      </w:tr>
      <w:tr w:rsidR="00C73B39" w:rsidRPr="009679A9" w14:paraId="2F1B56C2" w14:textId="77777777" w:rsidTr="006D36C4">
        <w:tc>
          <w:tcPr>
            <w:tcW w:w="2086" w:type="dxa"/>
          </w:tcPr>
          <w:p w14:paraId="251A84E6" w14:textId="77777777" w:rsidR="00C73B39" w:rsidRPr="009679A9" w:rsidRDefault="00C73B39" w:rsidP="00C73B39">
            <w:pPr>
              <w:jc w:val="center"/>
              <w:rPr>
                <w:rFonts w:ascii="Times New Roman" w:hAnsi="Times New Roman"/>
              </w:rPr>
            </w:pPr>
            <w:r w:rsidRPr="009679A9">
              <w:rPr>
                <w:rFonts w:ascii="Times New Roman" w:hAnsi="Times New Roman"/>
              </w:rPr>
              <w:t>Prioridade baixa</w:t>
            </w:r>
          </w:p>
        </w:tc>
        <w:tc>
          <w:tcPr>
            <w:tcW w:w="2133" w:type="dxa"/>
          </w:tcPr>
          <w:p w14:paraId="05692F12" w14:textId="77777777" w:rsidR="00C73B39" w:rsidRPr="009679A9" w:rsidRDefault="00C73B39" w:rsidP="00C73B39">
            <w:pPr>
              <w:jc w:val="center"/>
              <w:rPr>
                <w:rFonts w:ascii="Times New Roman" w:hAnsi="Times New Roman"/>
              </w:rPr>
            </w:pPr>
            <w:r w:rsidRPr="009679A9">
              <w:rPr>
                <w:rFonts w:ascii="Times New Roman" w:hAnsi="Times New Roman"/>
              </w:rPr>
              <w:t>10 dias</w:t>
            </w:r>
          </w:p>
        </w:tc>
        <w:tc>
          <w:tcPr>
            <w:tcW w:w="5245" w:type="dxa"/>
          </w:tcPr>
          <w:p w14:paraId="2F3F6BE7" w14:textId="77777777" w:rsidR="00C73B39" w:rsidRPr="009679A9" w:rsidRDefault="00C73B39" w:rsidP="00C73B39">
            <w:pPr>
              <w:rPr>
                <w:rFonts w:ascii="Times New Roman" w:hAnsi="Times New Roman"/>
              </w:rPr>
            </w:pPr>
            <w:r w:rsidRPr="009679A9">
              <w:rPr>
                <w:rFonts w:ascii="Times New Roman" w:hAnsi="Times New Roman"/>
              </w:rPr>
              <w:t>Ocorrências que poderão ser atendidas num prazo mais elástico, sem comprometer ou prejudicar o funcionamento ou a imagem do CREMEPE.</w:t>
            </w:r>
          </w:p>
        </w:tc>
      </w:tr>
      <w:tr w:rsidR="00C73B39" w:rsidRPr="009679A9" w14:paraId="473DBE9B" w14:textId="77777777" w:rsidTr="006D36C4">
        <w:tc>
          <w:tcPr>
            <w:tcW w:w="2086" w:type="dxa"/>
          </w:tcPr>
          <w:p w14:paraId="46DC2226" w14:textId="77777777" w:rsidR="00C73B39" w:rsidRPr="009679A9" w:rsidRDefault="00C73B39" w:rsidP="00C73B39">
            <w:pPr>
              <w:jc w:val="center"/>
              <w:rPr>
                <w:rFonts w:ascii="Times New Roman" w:hAnsi="Times New Roman"/>
              </w:rPr>
            </w:pPr>
            <w:r w:rsidRPr="009679A9">
              <w:rPr>
                <w:rFonts w:ascii="Times New Roman" w:hAnsi="Times New Roman"/>
              </w:rPr>
              <w:t>Serviço de Adequação/Atuações Preventivas.</w:t>
            </w:r>
          </w:p>
        </w:tc>
        <w:tc>
          <w:tcPr>
            <w:tcW w:w="2133" w:type="dxa"/>
          </w:tcPr>
          <w:p w14:paraId="0616E533" w14:textId="77777777" w:rsidR="00C73B39" w:rsidRPr="009679A9" w:rsidRDefault="00C73B39" w:rsidP="00C73B39">
            <w:pPr>
              <w:jc w:val="center"/>
              <w:rPr>
                <w:rFonts w:ascii="Times New Roman" w:hAnsi="Times New Roman"/>
              </w:rPr>
            </w:pPr>
            <w:r w:rsidRPr="009679A9">
              <w:rPr>
                <w:rFonts w:ascii="Times New Roman" w:hAnsi="Times New Roman"/>
              </w:rPr>
              <w:t>Prazo a combinar com a Administração/</w:t>
            </w:r>
          </w:p>
          <w:p w14:paraId="37637D64" w14:textId="77777777" w:rsidR="00C73B39" w:rsidRPr="009679A9" w:rsidRDefault="00C73B39" w:rsidP="00C73B39">
            <w:pPr>
              <w:jc w:val="center"/>
              <w:rPr>
                <w:rFonts w:ascii="Times New Roman" w:hAnsi="Times New Roman"/>
              </w:rPr>
            </w:pPr>
            <w:r w:rsidRPr="009679A9">
              <w:rPr>
                <w:rFonts w:ascii="Times New Roman" w:hAnsi="Times New Roman"/>
              </w:rPr>
              <w:t>Fiscalização.</w:t>
            </w:r>
          </w:p>
        </w:tc>
        <w:tc>
          <w:tcPr>
            <w:tcW w:w="5245" w:type="dxa"/>
          </w:tcPr>
          <w:p w14:paraId="7ECE3114" w14:textId="77777777" w:rsidR="00C73B39" w:rsidRPr="009679A9" w:rsidRDefault="00C73B39" w:rsidP="00C73B39">
            <w:pPr>
              <w:rPr>
                <w:rFonts w:ascii="Times New Roman" w:hAnsi="Times New Roman"/>
              </w:rPr>
            </w:pPr>
            <w:r w:rsidRPr="009679A9">
              <w:rPr>
                <w:rFonts w:ascii="Times New Roman" w:hAnsi="Times New Roman"/>
              </w:rPr>
              <w:t>Ocorrências não especificadas, que poderão ter sua execução negociada/programada de acordo com o caso.</w:t>
            </w:r>
          </w:p>
        </w:tc>
      </w:tr>
    </w:tbl>
    <w:p w14:paraId="2488CE59" w14:textId="77777777" w:rsidR="006D36C4" w:rsidRPr="009679A9" w:rsidRDefault="006D36C4" w:rsidP="006D36C4">
      <w:pPr>
        <w:pStyle w:val="PargrafodaLista"/>
        <w:tabs>
          <w:tab w:val="left" w:pos="567"/>
        </w:tabs>
        <w:spacing w:after="0" w:line="240" w:lineRule="auto"/>
        <w:ind w:left="0"/>
        <w:jc w:val="both"/>
        <w:rPr>
          <w:rFonts w:ascii="Times New Roman" w:hAnsi="Times New Roman"/>
        </w:rPr>
      </w:pPr>
    </w:p>
    <w:p w14:paraId="19F9E910" w14:textId="6B2FD199" w:rsidR="00C73B39" w:rsidRPr="009679A9" w:rsidRDefault="00C73B39" w:rsidP="000800B4">
      <w:pPr>
        <w:pStyle w:val="PargrafodaLista"/>
        <w:numPr>
          <w:ilvl w:val="1"/>
          <w:numId w:val="38"/>
        </w:numPr>
        <w:tabs>
          <w:tab w:val="left" w:pos="567"/>
        </w:tabs>
        <w:spacing w:after="0" w:line="240" w:lineRule="auto"/>
        <w:ind w:left="0" w:firstLine="0"/>
        <w:jc w:val="both"/>
        <w:rPr>
          <w:rFonts w:ascii="Times New Roman" w:hAnsi="Times New Roman"/>
        </w:rPr>
      </w:pPr>
      <w:r w:rsidRPr="009679A9">
        <w:rPr>
          <w:rFonts w:ascii="Times New Roman" w:hAnsi="Times New Roman"/>
          <w:b/>
        </w:rPr>
        <w:lastRenderedPageBreak/>
        <w:t xml:space="preserve"> </w:t>
      </w:r>
      <w:r w:rsidRPr="009679A9">
        <w:rPr>
          <w:rFonts w:ascii="Times New Roman" w:hAnsi="Times New Roman"/>
        </w:rPr>
        <w:t>Desde que devidamente justificado pela CONTRATADA, poderá ser estendido o atendimento dos serviços, com prévia anuência da Fiscalização/Gestão.</w:t>
      </w:r>
    </w:p>
    <w:p w14:paraId="236ED837" w14:textId="77777777" w:rsidR="00C73B39" w:rsidRPr="009679A9" w:rsidRDefault="00C73B39" w:rsidP="00C73B39">
      <w:pPr>
        <w:pStyle w:val="PargrafodaLista"/>
        <w:tabs>
          <w:tab w:val="left" w:pos="567"/>
        </w:tabs>
        <w:ind w:left="709"/>
        <w:rPr>
          <w:rFonts w:ascii="Times New Roman" w:hAnsi="Times New Roman"/>
        </w:rPr>
      </w:pPr>
    </w:p>
    <w:p w14:paraId="6E6981CE" w14:textId="77777777" w:rsidR="00C73B39" w:rsidRPr="009679A9" w:rsidRDefault="00C73B39" w:rsidP="000800B4">
      <w:pPr>
        <w:pStyle w:val="PargrafodaLista"/>
        <w:numPr>
          <w:ilvl w:val="1"/>
          <w:numId w:val="38"/>
        </w:numPr>
        <w:tabs>
          <w:tab w:val="left" w:pos="567"/>
        </w:tabs>
        <w:spacing w:after="0" w:line="240" w:lineRule="auto"/>
        <w:ind w:left="0" w:firstLine="0"/>
        <w:jc w:val="both"/>
        <w:rPr>
          <w:rFonts w:ascii="Times New Roman" w:hAnsi="Times New Roman"/>
        </w:rPr>
      </w:pPr>
      <w:r w:rsidRPr="009679A9">
        <w:rPr>
          <w:rFonts w:ascii="Times New Roman" w:hAnsi="Times New Roman"/>
        </w:rPr>
        <w:t xml:space="preserve">O atendimento se inicia com a chegada da CONTRATADA até o local de serviço. Tratando-se de EMERGÊNCIA e URGÊNCIA </w:t>
      </w:r>
      <w:r w:rsidRPr="009679A9">
        <w:rPr>
          <w:rFonts w:ascii="Times New Roman" w:hAnsi="Times New Roman"/>
          <w:b/>
        </w:rPr>
        <w:t>não poderá ultrapassar 3 (três) horas, após a solicitação.</w:t>
      </w:r>
    </w:p>
    <w:p w14:paraId="60A5B525" w14:textId="77777777" w:rsidR="00C73B39" w:rsidRPr="009679A9" w:rsidRDefault="00C73B39" w:rsidP="00C73B39">
      <w:pPr>
        <w:rPr>
          <w:rFonts w:ascii="Times New Roman" w:hAnsi="Times New Roman"/>
        </w:rPr>
      </w:pPr>
    </w:p>
    <w:p w14:paraId="50232947" w14:textId="361FEFB6" w:rsidR="00C73B39" w:rsidRPr="009679A9" w:rsidRDefault="00C73B39" w:rsidP="000800B4">
      <w:pPr>
        <w:pStyle w:val="PargrafodaLista"/>
        <w:numPr>
          <w:ilvl w:val="2"/>
          <w:numId w:val="38"/>
        </w:numPr>
        <w:tabs>
          <w:tab w:val="left" w:pos="426"/>
          <w:tab w:val="left" w:pos="851"/>
        </w:tabs>
        <w:spacing w:after="0" w:line="240" w:lineRule="auto"/>
        <w:ind w:left="284" w:firstLine="0"/>
        <w:jc w:val="both"/>
        <w:rPr>
          <w:rFonts w:ascii="Times New Roman" w:hAnsi="Times New Roman"/>
          <w:b/>
        </w:rPr>
      </w:pPr>
      <w:r w:rsidRPr="009679A9">
        <w:rPr>
          <w:rFonts w:ascii="Times New Roman" w:hAnsi="Times New Roman"/>
        </w:rPr>
        <w:t xml:space="preserve">Tratando-se de ALERTA, NORMAL, PRIORIDADE BAIXA E SERVIÇOS DE ADEQUAÇÃO a CONTRATADA deverá atender </w:t>
      </w:r>
      <w:proofErr w:type="spellStart"/>
      <w:r w:rsidRPr="009679A9">
        <w:rPr>
          <w:rFonts w:ascii="Times New Roman" w:hAnsi="Times New Roman"/>
        </w:rPr>
        <w:t>a</w:t>
      </w:r>
      <w:proofErr w:type="spellEnd"/>
      <w:r w:rsidRPr="009679A9">
        <w:rPr>
          <w:rFonts w:ascii="Times New Roman" w:hAnsi="Times New Roman"/>
        </w:rPr>
        <w:t xml:space="preserve"> solicitação, </w:t>
      </w:r>
      <w:r w:rsidRPr="009679A9">
        <w:rPr>
          <w:rFonts w:ascii="Times New Roman" w:hAnsi="Times New Roman"/>
          <w:b/>
        </w:rPr>
        <w:t>em até 24 (vinte e quatro), após a solicitação por parte da Fiscalização do Contrato.</w:t>
      </w:r>
    </w:p>
    <w:p w14:paraId="023BF1C3" w14:textId="77777777" w:rsidR="006D36C4" w:rsidRPr="009679A9" w:rsidRDefault="006D36C4" w:rsidP="006D36C4">
      <w:pPr>
        <w:pStyle w:val="PargrafodaLista"/>
        <w:tabs>
          <w:tab w:val="left" w:pos="426"/>
          <w:tab w:val="left" w:pos="851"/>
        </w:tabs>
        <w:spacing w:after="0" w:line="240" w:lineRule="auto"/>
        <w:ind w:left="284"/>
        <w:jc w:val="both"/>
        <w:rPr>
          <w:rFonts w:ascii="Times New Roman" w:hAnsi="Times New Roman"/>
          <w:b/>
        </w:rPr>
      </w:pPr>
    </w:p>
    <w:p w14:paraId="67694F08" w14:textId="77777777" w:rsidR="00C73B39" w:rsidRPr="009679A9" w:rsidRDefault="00C73B39" w:rsidP="000800B4">
      <w:pPr>
        <w:pStyle w:val="PargrafodaLista"/>
        <w:numPr>
          <w:ilvl w:val="1"/>
          <w:numId w:val="38"/>
        </w:numPr>
        <w:tabs>
          <w:tab w:val="left" w:pos="426"/>
        </w:tabs>
        <w:spacing w:after="0" w:line="240" w:lineRule="auto"/>
        <w:ind w:left="0" w:firstLine="0"/>
        <w:jc w:val="both"/>
        <w:rPr>
          <w:rFonts w:ascii="Times New Roman" w:hAnsi="Times New Roman"/>
        </w:rPr>
      </w:pPr>
      <w:r w:rsidRPr="009679A9">
        <w:rPr>
          <w:rFonts w:ascii="Times New Roman" w:hAnsi="Times New Roman"/>
        </w:rPr>
        <w:t>As solicitações de atendimento partirão da Fiscalização do Contrato, através de telefone/e-mail, que classificará cada chamado com seu devido grau de prioridade.</w:t>
      </w:r>
    </w:p>
    <w:p w14:paraId="4E09C331" w14:textId="77777777" w:rsidR="00C73B39" w:rsidRPr="009679A9" w:rsidRDefault="00C73B39" w:rsidP="006D36C4">
      <w:pPr>
        <w:pStyle w:val="PargrafodaLista"/>
        <w:tabs>
          <w:tab w:val="left" w:pos="851"/>
        </w:tabs>
        <w:spacing w:after="0" w:line="240" w:lineRule="auto"/>
        <w:ind w:left="284"/>
        <w:jc w:val="both"/>
        <w:rPr>
          <w:rFonts w:ascii="Times New Roman" w:hAnsi="Times New Roman"/>
        </w:rPr>
      </w:pPr>
    </w:p>
    <w:p w14:paraId="67920E1C" w14:textId="4E425644" w:rsidR="00C73B39" w:rsidRPr="009679A9" w:rsidRDefault="00C73B39" w:rsidP="000800B4">
      <w:pPr>
        <w:pStyle w:val="PargrafodaLista"/>
        <w:numPr>
          <w:ilvl w:val="2"/>
          <w:numId w:val="38"/>
        </w:numPr>
        <w:tabs>
          <w:tab w:val="left" w:pos="851"/>
        </w:tabs>
        <w:spacing w:after="0" w:line="240" w:lineRule="auto"/>
        <w:ind w:left="284" w:firstLine="0"/>
        <w:jc w:val="both"/>
        <w:rPr>
          <w:rFonts w:ascii="Times New Roman" w:hAnsi="Times New Roman"/>
        </w:rPr>
      </w:pPr>
      <w:r w:rsidRPr="009679A9">
        <w:rPr>
          <w:rFonts w:ascii="Times New Roman" w:hAnsi="Times New Roman"/>
        </w:rPr>
        <w:t>Os chamados realizados pela Fiscalização do CREMEPE não tiram da CONTRATADA as Obrigações de manutenção preventiva e corretiva rotineiramente.</w:t>
      </w:r>
    </w:p>
    <w:p w14:paraId="61F45C65" w14:textId="77777777" w:rsidR="006D36C4" w:rsidRPr="009679A9" w:rsidRDefault="006D36C4" w:rsidP="006D36C4">
      <w:pPr>
        <w:pStyle w:val="PargrafodaLista"/>
        <w:tabs>
          <w:tab w:val="left" w:pos="851"/>
        </w:tabs>
        <w:spacing w:after="0" w:line="240" w:lineRule="auto"/>
        <w:ind w:left="284"/>
        <w:jc w:val="both"/>
        <w:rPr>
          <w:rFonts w:ascii="Times New Roman" w:hAnsi="Times New Roman"/>
        </w:rPr>
      </w:pPr>
    </w:p>
    <w:p w14:paraId="104E9BA9" w14:textId="40AD2A73" w:rsidR="00C73B39" w:rsidRPr="009679A9" w:rsidRDefault="00C73B39" w:rsidP="000800B4">
      <w:pPr>
        <w:pStyle w:val="PargrafodaLista"/>
        <w:numPr>
          <w:ilvl w:val="0"/>
          <w:numId w:val="38"/>
        </w:numPr>
        <w:spacing w:after="0" w:line="240" w:lineRule="auto"/>
        <w:jc w:val="both"/>
        <w:rPr>
          <w:rFonts w:ascii="Times New Roman" w:hAnsi="Times New Roman"/>
          <w:b/>
        </w:rPr>
      </w:pPr>
      <w:r w:rsidRPr="009679A9">
        <w:rPr>
          <w:rFonts w:ascii="Times New Roman" w:hAnsi="Times New Roman"/>
          <w:b/>
        </w:rPr>
        <w:t>DAS CONDIÇÕES DE PRESTAÇÃO DOS SERVIÇOS</w:t>
      </w:r>
    </w:p>
    <w:p w14:paraId="32B6659B" w14:textId="77777777" w:rsidR="00C73B39" w:rsidRPr="009679A9" w:rsidRDefault="00C73B39" w:rsidP="006D36C4">
      <w:pPr>
        <w:pStyle w:val="PargrafodaLista"/>
        <w:tabs>
          <w:tab w:val="left" w:pos="851"/>
        </w:tabs>
        <w:spacing w:after="0" w:line="240" w:lineRule="auto"/>
        <w:ind w:left="284"/>
        <w:jc w:val="both"/>
        <w:rPr>
          <w:rFonts w:ascii="Times New Roman" w:hAnsi="Times New Roman"/>
        </w:rPr>
      </w:pPr>
    </w:p>
    <w:p w14:paraId="1A64C287"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A CONTRATADA deverá registrar no Conselho Regional de Engenharia, Arquitetura e Agronomia o contrato proveniente deste certame assim como a devida Anotação de Responsabilidade Técnica (ART) pelos serviços objeto do edital.</w:t>
      </w:r>
    </w:p>
    <w:p w14:paraId="26877901" w14:textId="77777777" w:rsidR="00C73B39" w:rsidRPr="009679A9" w:rsidRDefault="00C73B39" w:rsidP="000800B4">
      <w:pPr>
        <w:pStyle w:val="Estilo"/>
        <w:numPr>
          <w:ilvl w:val="1"/>
          <w:numId w:val="38"/>
        </w:numPr>
        <w:spacing w:before="122" w:line="273" w:lineRule="exact"/>
        <w:ind w:left="0" w:right="28" w:firstLine="0"/>
        <w:jc w:val="both"/>
        <w:rPr>
          <w:color w:val="FF0000"/>
          <w:sz w:val="22"/>
          <w:szCs w:val="22"/>
          <w:lang w:bidi="he-IL"/>
        </w:rPr>
      </w:pPr>
      <w:r w:rsidRPr="009679A9">
        <w:rPr>
          <w:sz w:val="22"/>
          <w:szCs w:val="22"/>
          <w:lang w:bidi="he-IL"/>
        </w:rPr>
        <w:t>A equipe técnica da CONTRATADA deverá contar com profissionais especializados e devidamente habilitados para desenvolverem as diversas atividades necessárias à execução dos serviços. Caberá à CONTRATADA o fornecimento de uniformes e equipamentos de proteção individual à sua equipe técnica.</w:t>
      </w:r>
    </w:p>
    <w:p w14:paraId="3639EB8A"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 xml:space="preserve"> A qualquer tempo, a FISCALIZAÇÃO poderá solicitar a substituição de qualquer membro da equipe técnica da CONTRATADA, quando julgar necessário ou conveniente à boa execução dos serviços contratados.</w:t>
      </w:r>
    </w:p>
    <w:p w14:paraId="670DCE3E"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A CONTRATADA cuidará para que toda a área sob sua responsabilidade permaneça sempre limpa e organizada.</w:t>
      </w:r>
    </w:p>
    <w:p w14:paraId="17AE1ACF"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 xml:space="preserve">A critério da FISCALIZAÇÃO, a CONTRATADA deverá apresentar os materiais substituídos ou, antes, </w:t>
      </w:r>
      <w:r w:rsidRPr="009679A9">
        <w:rPr>
          <w:sz w:val="22"/>
          <w:szCs w:val="22"/>
          <w:u w:val="single"/>
          <w:lang w:bidi="he-IL"/>
        </w:rPr>
        <w:t>solicitar ou aguardar autorização prévia, para que seja verificada a necessidade real da substituição ou reparo do material ou equipamento.</w:t>
      </w:r>
    </w:p>
    <w:p w14:paraId="0D473B76"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Os materiais a serem empregados devem ser de ótima qualidade, sendo que a FISCALIZAÇÃO poderá recusar aplicação de substitutos que julgar não convenientes à manutenção de desempenho ou vida útil dos equipamentos e sistemas.</w:t>
      </w:r>
    </w:p>
    <w:p w14:paraId="00C0E38E"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Materiais inflamáveis só poderão ser depositados em áreas autorizadas pela FISCALIZAÇÃO, devendo a CONTRATADA providenciar para estas áreas os dispositivos de proteção contra incêndios determinados pelos órgãos competentes.</w:t>
      </w:r>
    </w:p>
    <w:p w14:paraId="02E66F38" w14:textId="77777777" w:rsidR="00C73B39" w:rsidRPr="009679A9" w:rsidRDefault="00C73B39" w:rsidP="000800B4">
      <w:pPr>
        <w:pStyle w:val="Estilo"/>
        <w:numPr>
          <w:ilvl w:val="1"/>
          <w:numId w:val="38"/>
        </w:numPr>
        <w:spacing w:before="122" w:line="273" w:lineRule="exact"/>
        <w:ind w:left="0" w:right="28" w:firstLine="0"/>
        <w:jc w:val="both"/>
        <w:rPr>
          <w:sz w:val="22"/>
          <w:szCs w:val="22"/>
          <w:lang w:bidi="he-IL"/>
        </w:rPr>
      </w:pPr>
      <w:r w:rsidRPr="009679A9">
        <w:rPr>
          <w:sz w:val="22"/>
          <w:szCs w:val="22"/>
          <w:lang w:bidi="he-IL"/>
        </w:rPr>
        <w:t xml:space="preserve">Em cada visita realizada pela CONTRATADA, tanto para manutenção preventiva quanto corretiva, deverá ser elaborado um Boletim de Visita onde serão indicados os serviços realizados e a relação de peças eventualmente substituídas, além de outros registros pertinentes. Esse boletim deverá ser visado pela FISCALIZAÇÃO por ocasião da visita e compor a documentação que acompanha a fatura mensal dos serviços da CONTRATADA. No momento da visada, uma cópia do boletim será </w:t>
      </w:r>
      <w:r w:rsidRPr="009679A9">
        <w:rPr>
          <w:sz w:val="22"/>
          <w:szCs w:val="22"/>
          <w:lang w:bidi="he-IL"/>
        </w:rPr>
        <w:lastRenderedPageBreak/>
        <w:t>repassada à FISCALIZAÇÃO para ser anexada ao livro de ocorrências.</w:t>
      </w:r>
    </w:p>
    <w:p w14:paraId="5D456666" w14:textId="77777777" w:rsidR="00C73B39" w:rsidRPr="009679A9" w:rsidRDefault="00C73B39" w:rsidP="009679A9">
      <w:pPr>
        <w:pStyle w:val="Estilo"/>
        <w:spacing w:before="122" w:line="273" w:lineRule="exact"/>
        <w:ind w:left="0" w:right="28"/>
        <w:jc w:val="both"/>
        <w:rPr>
          <w:sz w:val="22"/>
          <w:szCs w:val="22"/>
          <w:lang w:bidi="he-IL"/>
        </w:rPr>
      </w:pPr>
    </w:p>
    <w:p w14:paraId="4A763F17" w14:textId="77777777" w:rsidR="00C73B39" w:rsidRPr="009679A9" w:rsidRDefault="00C73B39" w:rsidP="000800B4">
      <w:pPr>
        <w:pStyle w:val="PargrafodaLista"/>
        <w:numPr>
          <w:ilvl w:val="0"/>
          <w:numId w:val="38"/>
        </w:numPr>
        <w:spacing w:after="0" w:line="240" w:lineRule="auto"/>
        <w:jc w:val="both"/>
        <w:rPr>
          <w:rFonts w:ascii="Times New Roman" w:hAnsi="Times New Roman"/>
          <w:b/>
        </w:rPr>
      </w:pPr>
      <w:r w:rsidRPr="009679A9">
        <w:rPr>
          <w:rFonts w:ascii="Times New Roman" w:hAnsi="Times New Roman"/>
          <w:b/>
        </w:rPr>
        <w:t>DOS REPAROS, RETOQUES, LIMPEZA E ENTREGA DOS SERVIÇOS</w:t>
      </w:r>
    </w:p>
    <w:p w14:paraId="355F3364" w14:textId="77777777" w:rsidR="00C73B39" w:rsidRPr="009679A9" w:rsidRDefault="00C73B39" w:rsidP="000800B4">
      <w:pPr>
        <w:pStyle w:val="Estilo"/>
        <w:numPr>
          <w:ilvl w:val="1"/>
          <w:numId w:val="38"/>
        </w:numPr>
        <w:shd w:val="clear" w:color="auto" w:fill="FFFFFF"/>
        <w:spacing w:before="225" w:line="259" w:lineRule="exact"/>
        <w:ind w:left="0" w:right="4" w:firstLine="0"/>
        <w:jc w:val="both"/>
        <w:rPr>
          <w:color w:val="131315"/>
          <w:sz w:val="22"/>
          <w:szCs w:val="22"/>
          <w:shd w:val="clear" w:color="auto" w:fill="FFFFFF"/>
          <w:lang w:bidi="he-IL"/>
        </w:rPr>
      </w:pPr>
      <w:r w:rsidRPr="009679A9">
        <w:rPr>
          <w:color w:val="28282B"/>
          <w:sz w:val="22"/>
          <w:szCs w:val="22"/>
          <w:shd w:val="clear" w:color="auto" w:fill="FFFFFF"/>
          <w:lang w:bidi="he-IL"/>
        </w:rPr>
        <w:t>T</w:t>
      </w:r>
      <w:r w:rsidRPr="009679A9">
        <w:rPr>
          <w:color w:val="131315"/>
          <w:sz w:val="22"/>
          <w:szCs w:val="22"/>
          <w:shd w:val="clear" w:color="auto" w:fill="FFFFFF"/>
          <w:lang w:bidi="he-IL"/>
        </w:rPr>
        <w:t>odos os danos causados a serviços adjacentes, durante o andamento dos se</w:t>
      </w:r>
      <w:r w:rsidRPr="009679A9">
        <w:rPr>
          <w:color w:val="28282B"/>
          <w:sz w:val="22"/>
          <w:szCs w:val="22"/>
          <w:shd w:val="clear" w:color="auto" w:fill="FFFFFF"/>
          <w:lang w:bidi="he-IL"/>
        </w:rPr>
        <w:t>r</w:t>
      </w:r>
      <w:r w:rsidRPr="009679A9">
        <w:rPr>
          <w:color w:val="131315"/>
          <w:sz w:val="22"/>
          <w:szCs w:val="22"/>
          <w:shd w:val="clear" w:color="auto" w:fill="FFFFFF"/>
          <w:lang w:bidi="he-IL"/>
        </w:rPr>
        <w:t>viços e</w:t>
      </w:r>
      <w:r w:rsidRPr="009679A9">
        <w:rPr>
          <w:color w:val="28282B"/>
          <w:sz w:val="22"/>
          <w:szCs w:val="22"/>
          <w:shd w:val="clear" w:color="auto" w:fill="FFFFFF"/>
          <w:lang w:bidi="he-IL"/>
        </w:rPr>
        <w:t>s</w:t>
      </w:r>
      <w:r w:rsidRPr="009679A9">
        <w:rPr>
          <w:color w:val="131315"/>
          <w:sz w:val="22"/>
          <w:szCs w:val="22"/>
          <w:shd w:val="clear" w:color="auto" w:fill="FFFFFF"/>
          <w:lang w:bidi="he-IL"/>
        </w:rPr>
        <w:t>p</w:t>
      </w:r>
      <w:r w:rsidRPr="009679A9">
        <w:rPr>
          <w:color w:val="28282B"/>
          <w:sz w:val="22"/>
          <w:szCs w:val="22"/>
          <w:shd w:val="clear" w:color="auto" w:fill="FFFFFF"/>
          <w:lang w:bidi="he-IL"/>
        </w:rPr>
        <w:t>e</w:t>
      </w:r>
      <w:r w:rsidRPr="009679A9">
        <w:rPr>
          <w:color w:val="131315"/>
          <w:sz w:val="22"/>
          <w:szCs w:val="22"/>
          <w:shd w:val="clear" w:color="auto" w:fill="FFFFFF"/>
          <w:lang w:bidi="he-IL"/>
        </w:rPr>
        <w:t>cificados, deverão ser rep</w:t>
      </w:r>
      <w:r w:rsidRPr="009679A9">
        <w:rPr>
          <w:color w:val="28282B"/>
          <w:sz w:val="22"/>
          <w:szCs w:val="22"/>
          <w:shd w:val="clear" w:color="auto" w:fill="FFFFFF"/>
          <w:lang w:bidi="he-IL"/>
        </w:rPr>
        <w:t>a</w:t>
      </w:r>
      <w:r w:rsidRPr="009679A9">
        <w:rPr>
          <w:color w:val="131315"/>
          <w:sz w:val="22"/>
          <w:szCs w:val="22"/>
          <w:shd w:val="clear" w:color="auto" w:fill="FFFFFF"/>
          <w:lang w:bidi="he-IL"/>
        </w:rPr>
        <w:t xml:space="preserve">rados sob total </w:t>
      </w:r>
      <w:r w:rsidRPr="009679A9">
        <w:rPr>
          <w:color w:val="28282B"/>
          <w:sz w:val="22"/>
          <w:szCs w:val="22"/>
          <w:shd w:val="clear" w:color="auto" w:fill="FFFFFF"/>
          <w:lang w:bidi="he-IL"/>
        </w:rPr>
        <w:t>r</w:t>
      </w:r>
      <w:r w:rsidRPr="009679A9">
        <w:rPr>
          <w:color w:val="131315"/>
          <w:sz w:val="22"/>
          <w:szCs w:val="22"/>
          <w:shd w:val="clear" w:color="auto" w:fill="FFFFFF"/>
          <w:lang w:bidi="he-IL"/>
        </w:rPr>
        <w:t>esponsab</w:t>
      </w:r>
      <w:r w:rsidRPr="009679A9">
        <w:rPr>
          <w:color w:val="000002"/>
          <w:sz w:val="22"/>
          <w:szCs w:val="22"/>
          <w:shd w:val="clear" w:color="auto" w:fill="FFFFFF"/>
          <w:lang w:bidi="he-IL"/>
        </w:rPr>
        <w:t>i</w:t>
      </w:r>
      <w:r w:rsidRPr="009679A9">
        <w:rPr>
          <w:color w:val="131315"/>
          <w:sz w:val="22"/>
          <w:szCs w:val="22"/>
          <w:shd w:val="clear" w:color="auto" w:fill="FFFFFF"/>
          <w:lang w:bidi="he-IL"/>
        </w:rPr>
        <w:t>lidade d</w:t>
      </w:r>
      <w:r w:rsidRPr="009679A9">
        <w:rPr>
          <w:color w:val="28282B"/>
          <w:sz w:val="22"/>
          <w:szCs w:val="22"/>
          <w:shd w:val="clear" w:color="auto" w:fill="FFFFFF"/>
          <w:lang w:bidi="he-IL"/>
        </w:rPr>
        <w:t xml:space="preserve">a </w:t>
      </w:r>
      <w:r w:rsidRPr="009679A9">
        <w:rPr>
          <w:color w:val="151517"/>
          <w:sz w:val="22"/>
          <w:szCs w:val="22"/>
          <w:shd w:val="clear" w:color="auto" w:fill="FFFFFF"/>
          <w:lang w:bidi="he-IL"/>
        </w:rPr>
        <w:t>CONTRATADA</w:t>
      </w:r>
      <w:r w:rsidRPr="009679A9">
        <w:rPr>
          <w:color w:val="131315"/>
          <w:sz w:val="22"/>
          <w:szCs w:val="22"/>
          <w:shd w:val="clear" w:color="auto" w:fill="FFFFFF"/>
          <w:lang w:bidi="he-IL"/>
        </w:rPr>
        <w:t xml:space="preserve">. </w:t>
      </w:r>
    </w:p>
    <w:p w14:paraId="20435B99" w14:textId="77777777" w:rsidR="00C73B39" w:rsidRPr="009679A9" w:rsidRDefault="00C73B39" w:rsidP="000800B4">
      <w:pPr>
        <w:pStyle w:val="Estilo"/>
        <w:numPr>
          <w:ilvl w:val="1"/>
          <w:numId w:val="38"/>
        </w:numPr>
        <w:shd w:val="clear" w:color="auto" w:fill="FFFFFF"/>
        <w:spacing w:before="225" w:line="259" w:lineRule="exact"/>
        <w:ind w:left="0" w:right="4" w:firstLine="0"/>
        <w:jc w:val="both"/>
        <w:rPr>
          <w:color w:val="131315"/>
          <w:sz w:val="22"/>
          <w:szCs w:val="22"/>
          <w:shd w:val="clear" w:color="auto" w:fill="FFFFFF"/>
          <w:lang w:bidi="he-IL"/>
        </w:rPr>
      </w:pPr>
      <w:r w:rsidRPr="009679A9">
        <w:rPr>
          <w:color w:val="131315"/>
          <w:sz w:val="22"/>
          <w:szCs w:val="22"/>
          <w:shd w:val="clear" w:color="auto" w:fill="FFFFFF"/>
          <w:lang w:bidi="he-IL"/>
        </w:rPr>
        <w:t xml:space="preserve">Após </w:t>
      </w:r>
      <w:r w:rsidRPr="009679A9">
        <w:rPr>
          <w:color w:val="28282B"/>
          <w:sz w:val="22"/>
          <w:szCs w:val="22"/>
          <w:shd w:val="clear" w:color="auto" w:fill="FFFFFF"/>
          <w:lang w:bidi="he-IL"/>
        </w:rPr>
        <w:t xml:space="preserve">a </w:t>
      </w:r>
      <w:r w:rsidRPr="009679A9">
        <w:rPr>
          <w:color w:val="131315"/>
          <w:sz w:val="22"/>
          <w:szCs w:val="22"/>
          <w:shd w:val="clear" w:color="auto" w:fill="FFFFFF"/>
          <w:lang w:bidi="he-IL"/>
        </w:rPr>
        <w:t xml:space="preserve">conclusão de cada </w:t>
      </w:r>
      <w:r w:rsidRPr="009679A9">
        <w:rPr>
          <w:color w:val="28282B"/>
          <w:sz w:val="22"/>
          <w:szCs w:val="22"/>
          <w:shd w:val="clear" w:color="auto" w:fill="FFFFFF"/>
          <w:lang w:bidi="he-IL"/>
        </w:rPr>
        <w:t>s</w:t>
      </w:r>
      <w:r w:rsidRPr="009679A9">
        <w:rPr>
          <w:color w:val="131315"/>
          <w:sz w:val="22"/>
          <w:szCs w:val="22"/>
          <w:shd w:val="clear" w:color="auto" w:fill="FFFFFF"/>
          <w:lang w:bidi="he-IL"/>
        </w:rPr>
        <w:t>erviço e an</w:t>
      </w:r>
      <w:r w:rsidRPr="009679A9">
        <w:rPr>
          <w:color w:val="28282B"/>
          <w:sz w:val="22"/>
          <w:szCs w:val="22"/>
          <w:shd w:val="clear" w:color="auto" w:fill="FFFFFF"/>
          <w:lang w:bidi="he-IL"/>
        </w:rPr>
        <w:t>t</w:t>
      </w:r>
      <w:r w:rsidRPr="009679A9">
        <w:rPr>
          <w:color w:val="131315"/>
          <w:sz w:val="22"/>
          <w:szCs w:val="22"/>
          <w:shd w:val="clear" w:color="auto" w:fill="FFFFFF"/>
          <w:lang w:bidi="he-IL"/>
        </w:rPr>
        <w:t xml:space="preserve">es do início da limpeza, deverão ser efetuados os </w:t>
      </w:r>
      <w:r w:rsidRPr="009679A9">
        <w:rPr>
          <w:color w:val="28282B"/>
          <w:sz w:val="22"/>
          <w:szCs w:val="22"/>
          <w:shd w:val="clear" w:color="auto" w:fill="FFFFFF"/>
          <w:lang w:bidi="he-IL"/>
        </w:rPr>
        <w:t>r</w:t>
      </w:r>
      <w:r w:rsidRPr="009679A9">
        <w:rPr>
          <w:color w:val="131315"/>
          <w:sz w:val="22"/>
          <w:szCs w:val="22"/>
          <w:shd w:val="clear" w:color="auto" w:fill="FFFFFF"/>
          <w:lang w:bidi="he-IL"/>
        </w:rPr>
        <w:t>etoques necessários e execu</w:t>
      </w:r>
      <w:r w:rsidRPr="009679A9">
        <w:rPr>
          <w:color w:val="28282B"/>
          <w:sz w:val="22"/>
          <w:szCs w:val="22"/>
          <w:shd w:val="clear" w:color="auto" w:fill="FFFFFF"/>
          <w:lang w:bidi="he-IL"/>
        </w:rPr>
        <w:t>t</w:t>
      </w:r>
      <w:r w:rsidRPr="009679A9">
        <w:rPr>
          <w:color w:val="131315"/>
          <w:sz w:val="22"/>
          <w:szCs w:val="22"/>
          <w:shd w:val="clear" w:color="auto" w:fill="FFFFFF"/>
          <w:lang w:bidi="he-IL"/>
        </w:rPr>
        <w:t>ad</w:t>
      </w:r>
      <w:r w:rsidRPr="009679A9">
        <w:rPr>
          <w:color w:val="28282B"/>
          <w:sz w:val="22"/>
          <w:szCs w:val="22"/>
          <w:shd w:val="clear" w:color="auto" w:fill="FFFFFF"/>
          <w:lang w:bidi="he-IL"/>
        </w:rPr>
        <w:t xml:space="preserve">a </w:t>
      </w:r>
      <w:r w:rsidRPr="009679A9">
        <w:rPr>
          <w:color w:val="131315"/>
          <w:sz w:val="22"/>
          <w:szCs w:val="22"/>
          <w:shd w:val="clear" w:color="auto" w:fill="FFFFFF"/>
          <w:lang w:bidi="he-IL"/>
        </w:rPr>
        <w:t>a respectiva proteção</w:t>
      </w:r>
      <w:r w:rsidRPr="009679A9">
        <w:rPr>
          <w:color w:val="515151"/>
          <w:sz w:val="22"/>
          <w:szCs w:val="22"/>
          <w:shd w:val="clear" w:color="auto" w:fill="FFFFFF"/>
          <w:lang w:bidi="he-IL"/>
        </w:rPr>
        <w:t xml:space="preserve">. </w:t>
      </w:r>
    </w:p>
    <w:p w14:paraId="531DAF02" w14:textId="77777777" w:rsidR="00C73B39" w:rsidRPr="009679A9" w:rsidRDefault="00C73B39" w:rsidP="000800B4">
      <w:pPr>
        <w:pStyle w:val="Estilo"/>
        <w:numPr>
          <w:ilvl w:val="1"/>
          <w:numId w:val="38"/>
        </w:numPr>
        <w:shd w:val="clear" w:color="auto" w:fill="FFFFFF"/>
        <w:spacing w:before="225" w:line="259" w:lineRule="exact"/>
        <w:ind w:left="0" w:right="4" w:firstLine="0"/>
        <w:jc w:val="both"/>
        <w:rPr>
          <w:color w:val="131315"/>
          <w:sz w:val="22"/>
          <w:szCs w:val="22"/>
          <w:shd w:val="clear" w:color="auto" w:fill="FFFFFF"/>
          <w:lang w:bidi="he-IL"/>
        </w:rPr>
      </w:pPr>
      <w:r w:rsidRPr="009679A9">
        <w:rPr>
          <w:color w:val="131315"/>
          <w:sz w:val="22"/>
          <w:szCs w:val="22"/>
          <w:shd w:val="clear" w:color="auto" w:fill="FFFFFF"/>
          <w:lang w:bidi="he-IL"/>
        </w:rPr>
        <w:t>Ime</w:t>
      </w:r>
      <w:r w:rsidRPr="009679A9">
        <w:rPr>
          <w:color w:val="28282B"/>
          <w:sz w:val="22"/>
          <w:szCs w:val="22"/>
          <w:shd w:val="clear" w:color="auto" w:fill="FFFFFF"/>
          <w:lang w:bidi="he-IL"/>
        </w:rPr>
        <w:t>di</w:t>
      </w:r>
      <w:r w:rsidRPr="009679A9">
        <w:rPr>
          <w:color w:val="131315"/>
          <w:sz w:val="22"/>
          <w:szCs w:val="22"/>
          <w:shd w:val="clear" w:color="auto" w:fill="FFFFFF"/>
          <w:lang w:bidi="he-IL"/>
        </w:rPr>
        <w:t>a</w:t>
      </w:r>
      <w:r w:rsidRPr="009679A9">
        <w:rPr>
          <w:color w:val="28282B"/>
          <w:sz w:val="22"/>
          <w:szCs w:val="22"/>
          <w:shd w:val="clear" w:color="auto" w:fill="FFFFFF"/>
          <w:lang w:bidi="he-IL"/>
        </w:rPr>
        <w:t>t</w:t>
      </w:r>
      <w:r w:rsidRPr="009679A9">
        <w:rPr>
          <w:color w:val="131315"/>
          <w:sz w:val="22"/>
          <w:szCs w:val="22"/>
          <w:shd w:val="clear" w:color="auto" w:fill="FFFFFF"/>
          <w:lang w:bidi="he-IL"/>
        </w:rPr>
        <w:t>amente após a conclusão de cada serviço, e antes do in</w:t>
      </w:r>
      <w:r w:rsidRPr="009679A9">
        <w:rPr>
          <w:color w:val="28282B"/>
          <w:sz w:val="22"/>
          <w:szCs w:val="22"/>
          <w:shd w:val="clear" w:color="auto" w:fill="FFFFFF"/>
          <w:lang w:bidi="he-IL"/>
        </w:rPr>
        <w:t>í</w:t>
      </w:r>
      <w:r w:rsidRPr="009679A9">
        <w:rPr>
          <w:color w:val="131315"/>
          <w:sz w:val="22"/>
          <w:szCs w:val="22"/>
          <w:shd w:val="clear" w:color="auto" w:fill="FFFFFF"/>
          <w:lang w:bidi="he-IL"/>
        </w:rPr>
        <w:t>cio da su</w:t>
      </w:r>
      <w:r w:rsidRPr="009679A9">
        <w:rPr>
          <w:color w:val="28282B"/>
          <w:sz w:val="22"/>
          <w:szCs w:val="22"/>
          <w:shd w:val="clear" w:color="auto" w:fill="FFFFFF"/>
          <w:lang w:bidi="he-IL"/>
        </w:rPr>
        <w:t xml:space="preserve">a </w:t>
      </w:r>
      <w:r w:rsidRPr="009679A9">
        <w:rPr>
          <w:color w:val="131315"/>
          <w:sz w:val="22"/>
          <w:szCs w:val="22"/>
          <w:shd w:val="clear" w:color="auto" w:fill="FFFFFF"/>
          <w:lang w:bidi="he-IL"/>
        </w:rPr>
        <w:t>a</w:t>
      </w:r>
      <w:r w:rsidRPr="009679A9">
        <w:rPr>
          <w:color w:val="28282B"/>
          <w:sz w:val="22"/>
          <w:szCs w:val="22"/>
          <w:shd w:val="clear" w:color="auto" w:fill="FFFFFF"/>
          <w:lang w:bidi="he-IL"/>
        </w:rPr>
        <w:t>p</w:t>
      </w:r>
      <w:r w:rsidRPr="009679A9">
        <w:rPr>
          <w:color w:val="131315"/>
          <w:sz w:val="22"/>
          <w:szCs w:val="22"/>
          <w:shd w:val="clear" w:color="auto" w:fill="FFFFFF"/>
          <w:lang w:bidi="he-IL"/>
        </w:rPr>
        <w:t xml:space="preserve">resentação à </w:t>
      </w:r>
      <w:r w:rsidRPr="009679A9">
        <w:rPr>
          <w:color w:val="28282B"/>
          <w:sz w:val="22"/>
          <w:szCs w:val="22"/>
          <w:shd w:val="clear" w:color="auto" w:fill="FFFFFF"/>
          <w:lang w:bidi="he-IL"/>
        </w:rPr>
        <w:t>FISCALIZAÇÃO</w:t>
      </w:r>
      <w:r w:rsidRPr="009679A9">
        <w:rPr>
          <w:color w:val="131315"/>
          <w:sz w:val="22"/>
          <w:szCs w:val="22"/>
          <w:shd w:val="clear" w:color="auto" w:fill="FFFFFF"/>
          <w:lang w:bidi="he-IL"/>
        </w:rPr>
        <w:t xml:space="preserve"> pa</w:t>
      </w:r>
      <w:r w:rsidRPr="009679A9">
        <w:rPr>
          <w:color w:val="28282B"/>
          <w:sz w:val="22"/>
          <w:szCs w:val="22"/>
          <w:shd w:val="clear" w:color="auto" w:fill="FFFFFF"/>
          <w:lang w:bidi="he-IL"/>
        </w:rPr>
        <w:t>r</w:t>
      </w:r>
      <w:r w:rsidRPr="009679A9">
        <w:rPr>
          <w:color w:val="131315"/>
          <w:sz w:val="22"/>
          <w:szCs w:val="22"/>
          <w:shd w:val="clear" w:color="auto" w:fill="FFFFFF"/>
          <w:lang w:bidi="he-IL"/>
        </w:rPr>
        <w:t>a visto</w:t>
      </w:r>
      <w:r w:rsidRPr="009679A9">
        <w:rPr>
          <w:color w:val="28282B"/>
          <w:sz w:val="22"/>
          <w:szCs w:val="22"/>
          <w:shd w:val="clear" w:color="auto" w:fill="FFFFFF"/>
          <w:lang w:bidi="he-IL"/>
        </w:rPr>
        <w:t>r</w:t>
      </w:r>
      <w:r w:rsidRPr="009679A9">
        <w:rPr>
          <w:color w:val="131315"/>
          <w:sz w:val="22"/>
          <w:szCs w:val="22"/>
          <w:shd w:val="clear" w:color="auto" w:fill="FFFFFF"/>
          <w:lang w:bidi="he-IL"/>
        </w:rPr>
        <w:t xml:space="preserve">ia e aprovação finais, a </w:t>
      </w:r>
      <w:r w:rsidRPr="009679A9">
        <w:rPr>
          <w:color w:val="151517"/>
          <w:sz w:val="22"/>
          <w:szCs w:val="22"/>
          <w:shd w:val="clear" w:color="auto" w:fill="FFFFFF"/>
          <w:lang w:bidi="he-IL"/>
        </w:rPr>
        <w:t>CONTRATADA</w:t>
      </w:r>
      <w:r w:rsidRPr="009679A9">
        <w:rPr>
          <w:color w:val="131315"/>
          <w:sz w:val="22"/>
          <w:szCs w:val="22"/>
          <w:shd w:val="clear" w:color="auto" w:fill="FFFFFF"/>
          <w:lang w:bidi="he-IL"/>
        </w:rPr>
        <w:t xml:space="preserve"> deverá execut</w:t>
      </w:r>
      <w:r w:rsidRPr="009679A9">
        <w:rPr>
          <w:color w:val="28282B"/>
          <w:sz w:val="22"/>
          <w:szCs w:val="22"/>
          <w:shd w:val="clear" w:color="auto" w:fill="FFFFFF"/>
          <w:lang w:bidi="he-IL"/>
        </w:rPr>
        <w:t>ar a s</w:t>
      </w:r>
      <w:r w:rsidRPr="009679A9">
        <w:rPr>
          <w:color w:val="131315"/>
          <w:sz w:val="22"/>
          <w:szCs w:val="22"/>
          <w:shd w:val="clear" w:color="auto" w:fill="FFFFFF"/>
          <w:lang w:bidi="he-IL"/>
        </w:rPr>
        <w:t>ua limpeza</w:t>
      </w:r>
      <w:r w:rsidRPr="009679A9">
        <w:rPr>
          <w:color w:val="28282B"/>
          <w:sz w:val="22"/>
          <w:szCs w:val="22"/>
          <w:shd w:val="clear" w:color="auto" w:fill="FFFFFF"/>
          <w:lang w:bidi="he-IL"/>
        </w:rPr>
        <w:t>.</w:t>
      </w:r>
    </w:p>
    <w:p w14:paraId="34CFC2EF" w14:textId="48B39413" w:rsidR="00C73B39" w:rsidRPr="009679A9" w:rsidRDefault="00C73B39" w:rsidP="000800B4">
      <w:pPr>
        <w:pStyle w:val="Estilo"/>
        <w:numPr>
          <w:ilvl w:val="1"/>
          <w:numId w:val="38"/>
        </w:numPr>
        <w:shd w:val="clear" w:color="auto" w:fill="FFFFFF"/>
        <w:spacing w:before="225" w:line="259" w:lineRule="exact"/>
        <w:ind w:left="0" w:right="4" w:firstLine="0"/>
        <w:jc w:val="both"/>
        <w:rPr>
          <w:color w:val="131315"/>
          <w:sz w:val="22"/>
          <w:szCs w:val="22"/>
          <w:shd w:val="clear" w:color="auto" w:fill="FFFFFF"/>
          <w:lang w:bidi="he-IL"/>
        </w:rPr>
      </w:pPr>
      <w:r w:rsidRPr="009679A9">
        <w:rPr>
          <w:color w:val="131315"/>
          <w:sz w:val="22"/>
          <w:szCs w:val="22"/>
          <w:shd w:val="clear" w:color="auto" w:fill="FFFFFF"/>
          <w:lang w:bidi="he-IL"/>
        </w:rPr>
        <w:t xml:space="preserve">Após a aprovação, </w:t>
      </w:r>
      <w:r w:rsidRPr="009679A9">
        <w:rPr>
          <w:color w:val="28282B"/>
          <w:sz w:val="22"/>
          <w:szCs w:val="22"/>
          <w:shd w:val="clear" w:color="auto" w:fill="FFFFFF"/>
          <w:lang w:bidi="he-IL"/>
        </w:rPr>
        <w:t xml:space="preserve">a </w:t>
      </w:r>
      <w:r w:rsidRPr="009679A9">
        <w:rPr>
          <w:color w:val="151517"/>
          <w:sz w:val="22"/>
          <w:szCs w:val="22"/>
          <w:shd w:val="clear" w:color="auto" w:fill="FFFFFF"/>
          <w:lang w:bidi="he-IL"/>
        </w:rPr>
        <w:t>CONTRATADA</w:t>
      </w:r>
      <w:r w:rsidRPr="009679A9">
        <w:rPr>
          <w:color w:val="131315"/>
          <w:sz w:val="22"/>
          <w:szCs w:val="22"/>
          <w:shd w:val="clear" w:color="auto" w:fill="FFFFFF"/>
          <w:lang w:bidi="he-IL"/>
        </w:rPr>
        <w:t xml:space="preserve"> dever</w:t>
      </w:r>
      <w:r w:rsidRPr="009679A9">
        <w:rPr>
          <w:color w:val="28282B"/>
          <w:sz w:val="22"/>
          <w:szCs w:val="22"/>
          <w:shd w:val="clear" w:color="auto" w:fill="FFFFFF"/>
          <w:lang w:bidi="he-IL"/>
        </w:rPr>
        <w:t xml:space="preserve">á </w:t>
      </w:r>
      <w:r w:rsidRPr="009679A9">
        <w:rPr>
          <w:color w:val="131315"/>
          <w:sz w:val="22"/>
          <w:szCs w:val="22"/>
          <w:shd w:val="clear" w:color="auto" w:fill="FFFFFF"/>
          <w:lang w:bidi="he-IL"/>
        </w:rPr>
        <w:t>providencia</w:t>
      </w:r>
      <w:r w:rsidRPr="009679A9">
        <w:rPr>
          <w:color w:val="28282B"/>
          <w:sz w:val="22"/>
          <w:szCs w:val="22"/>
          <w:shd w:val="clear" w:color="auto" w:fill="FFFFFF"/>
          <w:lang w:bidi="he-IL"/>
        </w:rPr>
        <w:t xml:space="preserve">r </w:t>
      </w:r>
      <w:r w:rsidRPr="009679A9">
        <w:rPr>
          <w:color w:val="131315"/>
          <w:sz w:val="22"/>
          <w:szCs w:val="22"/>
          <w:shd w:val="clear" w:color="auto" w:fill="FFFFFF"/>
          <w:lang w:bidi="he-IL"/>
        </w:rPr>
        <w:t>a proteção dos serviços já concluídos contr</w:t>
      </w:r>
      <w:r w:rsidRPr="009679A9">
        <w:rPr>
          <w:color w:val="28282B"/>
          <w:sz w:val="22"/>
          <w:szCs w:val="22"/>
          <w:shd w:val="clear" w:color="auto" w:fill="FFFFFF"/>
          <w:lang w:bidi="he-IL"/>
        </w:rPr>
        <w:t xml:space="preserve">a </w:t>
      </w:r>
      <w:r w:rsidRPr="009679A9">
        <w:rPr>
          <w:color w:val="131315"/>
          <w:sz w:val="22"/>
          <w:szCs w:val="22"/>
          <w:shd w:val="clear" w:color="auto" w:fill="FFFFFF"/>
          <w:lang w:bidi="he-IL"/>
        </w:rPr>
        <w:t>a a</w:t>
      </w:r>
      <w:r w:rsidRPr="009679A9">
        <w:rPr>
          <w:color w:val="28282B"/>
          <w:sz w:val="22"/>
          <w:szCs w:val="22"/>
          <w:shd w:val="clear" w:color="auto" w:fill="FFFFFF"/>
          <w:lang w:bidi="he-IL"/>
        </w:rPr>
        <w:t>çã</w:t>
      </w:r>
      <w:r w:rsidRPr="009679A9">
        <w:rPr>
          <w:color w:val="131315"/>
          <w:sz w:val="22"/>
          <w:szCs w:val="22"/>
          <w:shd w:val="clear" w:color="auto" w:fill="FFFFFF"/>
          <w:lang w:bidi="he-IL"/>
        </w:rPr>
        <w:t>o de inte</w:t>
      </w:r>
      <w:r w:rsidRPr="009679A9">
        <w:rPr>
          <w:color w:val="28282B"/>
          <w:sz w:val="22"/>
          <w:szCs w:val="22"/>
          <w:shd w:val="clear" w:color="auto" w:fill="FFFFFF"/>
          <w:lang w:bidi="he-IL"/>
        </w:rPr>
        <w:t>mp</w:t>
      </w:r>
      <w:r w:rsidRPr="009679A9">
        <w:rPr>
          <w:color w:val="131315"/>
          <w:sz w:val="22"/>
          <w:szCs w:val="22"/>
          <w:shd w:val="clear" w:color="auto" w:fill="FFFFFF"/>
          <w:lang w:bidi="he-IL"/>
        </w:rPr>
        <w:t>ér</w:t>
      </w:r>
      <w:r w:rsidRPr="009679A9">
        <w:rPr>
          <w:color w:val="28282B"/>
          <w:sz w:val="22"/>
          <w:szCs w:val="22"/>
          <w:shd w:val="clear" w:color="auto" w:fill="FFFFFF"/>
          <w:lang w:bidi="he-IL"/>
        </w:rPr>
        <w:t>i</w:t>
      </w:r>
      <w:r w:rsidRPr="009679A9">
        <w:rPr>
          <w:color w:val="131315"/>
          <w:sz w:val="22"/>
          <w:szCs w:val="22"/>
          <w:shd w:val="clear" w:color="auto" w:fill="FFFFFF"/>
          <w:lang w:bidi="he-IL"/>
        </w:rPr>
        <w:t>es</w:t>
      </w:r>
      <w:r w:rsidRPr="009679A9">
        <w:rPr>
          <w:color w:val="28282B"/>
          <w:sz w:val="22"/>
          <w:szCs w:val="22"/>
          <w:shd w:val="clear" w:color="auto" w:fill="FFFFFF"/>
          <w:lang w:bidi="he-IL"/>
        </w:rPr>
        <w:t xml:space="preserve">, </w:t>
      </w:r>
      <w:r w:rsidRPr="009679A9">
        <w:rPr>
          <w:color w:val="131315"/>
          <w:sz w:val="22"/>
          <w:szCs w:val="22"/>
          <w:shd w:val="clear" w:color="auto" w:fill="FFFFFF"/>
          <w:lang w:bidi="he-IL"/>
        </w:rPr>
        <w:t>choq</w:t>
      </w:r>
      <w:r w:rsidRPr="009679A9">
        <w:rPr>
          <w:color w:val="28282B"/>
          <w:sz w:val="22"/>
          <w:szCs w:val="22"/>
          <w:shd w:val="clear" w:color="auto" w:fill="FFFFFF"/>
          <w:lang w:bidi="he-IL"/>
        </w:rPr>
        <w:t>u</w:t>
      </w:r>
      <w:r w:rsidRPr="009679A9">
        <w:rPr>
          <w:color w:val="131315"/>
          <w:sz w:val="22"/>
          <w:szCs w:val="22"/>
          <w:shd w:val="clear" w:color="auto" w:fill="FFFFFF"/>
          <w:lang w:bidi="he-IL"/>
        </w:rPr>
        <w:t>es</w:t>
      </w:r>
      <w:r w:rsidRPr="009679A9">
        <w:rPr>
          <w:color w:val="28282B"/>
          <w:sz w:val="22"/>
          <w:szCs w:val="22"/>
          <w:shd w:val="clear" w:color="auto" w:fill="FFFFFF"/>
          <w:lang w:bidi="he-IL"/>
        </w:rPr>
        <w:t xml:space="preserve">, </w:t>
      </w:r>
      <w:r w:rsidRPr="009679A9">
        <w:rPr>
          <w:color w:val="131315"/>
          <w:sz w:val="22"/>
          <w:szCs w:val="22"/>
          <w:shd w:val="clear" w:color="auto" w:fill="FFFFFF"/>
          <w:lang w:bidi="he-IL"/>
        </w:rPr>
        <w:t>poeir</w:t>
      </w:r>
      <w:r w:rsidRPr="009679A9">
        <w:rPr>
          <w:color w:val="28282B"/>
          <w:sz w:val="22"/>
          <w:szCs w:val="22"/>
          <w:shd w:val="clear" w:color="auto" w:fill="FFFFFF"/>
          <w:lang w:bidi="he-IL"/>
        </w:rPr>
        <w:t>a</w:t>
      </w:r>
      <w:r w:rsidRPr="009679A9">
        <w:rPr>
          <w:color w:val="131315"/>
          <w:sz w:val="22"/>
          <w:szCs w:val="22"/>
          <w:shd w:val="clear" w:color="auto" w:fill="FFFFFF"/>
          <w:lang w:bidi="he-IL"/>
        </w:rPr>
        <w:t>, óleos</w:t>
      </w:r>
      <w:r w:rsidRPr="009679A9">
        <w:rPr>
          <w:color w:val="28282B"/>
          <w:sz w:val="22"/>
          <w:szCs w:val="22"/>
          <w:shd w:val="clear" w:color="auto" w:fill="FFFFFF"/>
          <w:lang w:bidi="he-IL"/>
        </w:rPr>
        <w:t xml:space="preserve">, </w:t>
      </w:r>
      <w:r w:rsidRPr="009679A9">
        <w:rPr>
          <w:color w:val="131315"/>
          <w:sz w:val="22"/>
          <w:szCs w:val="22"/>
          <w:shd w:val="clear" w:color="auto" w:fill="FFFFFF"/>
          <w:lang w:bidi="he-IL"/>
        </w:rPr>
        <w:t>g</w:t>
      </w:r>
      <w:r w:rsidRPr="009679A9">
        <w:rPr>
          <w:color w:val="28282B"/>
          <w:sz w:val="22"/>
          <w:szCs w:val="22"/>
          <w:shd w:val="clear" w:color="auto" w:fill="FFFFFF"/>
          <w:lang w:bidi="he-IL"/>
        </w:rPr>
        <w:t>r</w:t>
      </w:r>
      <w:r w:rsidRPr="009679A9">
        <w:rPr>
          <w:color w:val="131315"/>
          <w:sz w:val="22"/>
          <w:szCs w:val="22"/>
          <w:shd w:val="clear" w:color="auto" w:fill="FFFFFF"/>
          <w:lang w:bidi="he-IL"/>
        </w:rPr>
        <w:t>axas</w:t>
      </w:r>
      <w:r w:rsidRPr="009679A9">
        <w:rPr>
          <w:color w:val="28282B"/>
          <w:sz w:val="22"/>
          <w:szCs w:val="22"/>
          <w:shd w:val="clear" w:color="auto" w:fill="FFFFFF"/>
          <w:lang w:bidi="he-IL"/>
        </w:rPr>
        <w:t xml:space="preserve">, </w:t>
      </w:r>
      <w:r w:rsidRPr="009679A9">
        <w:rPr>
          <w:color w:val="131315"/>
          <w:sz w:val="22"/>
          <w:szCs w:val="22"/>
          <w:shd w:val="clear" w:color="auto" w:fill="FFFFFF"/>
          <w:lang w:bidi="he-IL"/>
        </w:rPr>
        <w:t>t</w:t>
      </w:r>
      <w:r w:rsidRPr="009679A9">
        <w:rPr>
          <w:color w:val="28282B"/>
          <w:sz w:val="22"/>
          <w:szCs w:val="22"/>
          <w:shd w:val="clear" w:color="auto" w:fill="FFFFFF"/>
          <w:lang w:bidi="he-IL"/>
        </w:rPr>
        <w:t>i</w:t>
      </w:r>
      <w:r w:rsidRPr="009679A9">
        <w:rPr>
          <w:color w:val="131315"/>
          <w:sz w:val="22"/>
          <w:szCs w:val="22"/>
          <w:shd w:val="clear" w:color="auto" w:fill="FFFFFF"/>
          <w:lang w:bidi="he-IL"/>
        </w:rPr>
        <w:t>ntas e de modo ger</w:t>
      </w:r>
      <w:r w:rsidRPr="009679A9">
        <w:rPr>
          <w:color w:val="28282B"/>
          <w:sz w:val="22"/>
          <w:szCs w:val="22"/>
          <w:shd w:val="clear" w:color="auto" w:fill="FFFFFF"/>
          <w:lang w:bidi="he-IL"/>
        </w:rPr>
        <w:t>a</w:t>
      </w:r>
      <w:r w:rsidRPr="009679A9">
        <w:rPr>
          <w:color w:val="131315"/>
          <w:sz w:val="22"/>
          <w:szCs w:val="22"/>
          <w:shd w:val="clear" w:color="auto" w:fill="FFFFFF"/>
          <w:lang w:bidi="he-IL"/>
        </w:rPr>
        <w:t>l</w:t>
      </w:r>
      <w:r w:rsidRPr="009679A9">
        <w:rPr>
          <w:color w:val="28282B"/>
          <w:sz w:val="22"/>
          <w:szCs w:val="22"/>
          <w:shd w:val="clear" w:color="auto" w:fill="FFFFFF"/>
          <w:lang w:bidi="he-IL"/>
        </w:rPr>
        <w:t>, in</w:t>
      </w:r>
      <w:r w:rsidRPr="009679A9">
        <w:rPr>
          <w:color w:val="131315"/>
          <w:sz w:val="22"/>
          <w:szCs w:val="22"/>
          <w:shd w:val="clear" w:color="auto" w:fill="FFFFFF"/>
          <w:lang w:bidi="he-IL"/>
        </w:rPr>
        <w:t>cidência de su</w:t>
      </w:r>
      <w:r w:rsidRPr="009679A9">
        <w:rPr>
          <w:color w:val="28282B"/>
          <w:sz w:val="22"/>
          <w:szCs w:val="22"/>
          <w:shd w:val="clear" w:color="auto" w:fill="FFFFFF"/>
          <w:lang w:bidi="he-IL"/>
        </w:rPr>
        <w:t>b</w:t>
      </w:r>
      <w:r w:rsidRPr="009679A9">
        <w:rPr>
          <w:color w:val="131315"/>
          <w:sz w:val="22"/>
          <w:szCs w:val="22"/>
          <w:shd w:val="clear" w:color="auto" w:fill="FFFFFF"/>
          <w:lang w:bidi="he-IL"/>
        </w:rPr>
        <w:t>st</w:t>
      </w:r>
      <w:r w:rsidRPr="009679A9">
        <w:rPr>
          <w:color w:val="28282B"/>
          <w:sz w:val="22"/>
          <w:szCs w:val="22"/>
          <w:shd w:val="clear" w:color="auto" w:fill="FFFFFF"/>
          <w:lang w:bidi="he-IL"/>
        </w:rPr>
        <w:t>â</w:t>
      </w:r>
      <w:r w:rsidRPr="009679A9">
        <w:rPr>
          <w:color w:val="131315"/>
          <w:sz w:val="22"/>
          <w:szCs w:val="22"/>
          <w:shd w:val="clear" w:color="auto" w:fill="FFFFFF"/>
          <w:lang w:bidi="he-IL"/>
        </w:rPr>
        <w:t>ncias estranhas</w:t>
      </w:r>
      <w:r w:rsidRPr="009679A9">
        <w:rPr>
          <w:color w:val="28282B"/>
          <w:sz w:val="22"/>
          <w:szCs w:val="22"/>
          <w:shd w:val="clear" w:color="auto" w:fill="FFFFFF"/>
          <w:lang w:bidi="he-IL"/>
        </w:rPr>
        <w:t>.</w:t>
      </w:r>
    </w:p>
    <w:p w14:paraId="2C44747F" w14:textId="77777777" w:rsidR="009679A9" w:rsidRPr="009679A9" w:rsidRDefault="009679A9" w:rsidP="009679A9">
      <w:pPr>
        <w:pStyle w:val="Estilo"/>
        <w:shd w:val="clear" w:color="auto" w:fill="FFFFFF"/>
        <w:spacing w:before="225" w:line="259" w:lineRule="exact"/>
        <w:ind w:left="0" w:right="4"/>
        <w:jc w:val="both"/>
        <w:rPr>
          <w:color w:val="131315"/>
          <w:sz w:val="22"/>
          <w:szCs w:val="22"/>
          <w:shd w:val="clear" w:color="auto" w:fill="FFFFFF"/>
          <w:lang w:bidi="he-IL"/>
        </w:rPr>
      </w:pPr>
    </w:p>
    <w:p w14:paraId="168EFDB4" w14:textId="710FBAC5" w:rsidR="00F026EA" w:rsidRPr="009679A9" w:rsidRDefault="00F026EA" w:rsidP="009679A9">
      <w:pPr>
        <w:pStyle w:val="Nivel01"/>
        <w:numPr>
          <w:ilvl w:val="0"/>
          <w:numId w:val="39"/>
        </w:numPr>
        <w:tabs>
          <w:tab w:val="left" w:pos="284"/>
        </w:tabs>
        <w:spacing w:before="120"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FUNDAMENTAÇÃO E DESCRIÇÃO DA NECESSIDADE DA CONTRATAÇÃO</w:t>
      </w:r>
    </w:p>
    <w:p w14:paraId="06A79AAA" w14:textId="1D5C494D" w:rsidR="00F026EA" w:rsidRPr="009679A9" w:rsidRDefault="00F026EA" w:rsidP="009679A9">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A Fundamentação da Contratação e de seus quantitativos encontra-se pormenorizada em tópico específico </w:t>
      </w:r>
      <w:r w:rsidR="00CD26D6" w:rsidRPr="009679A9">
        <w:rPr>
          <w:rFonts w:ascii="Times New Roman" w:hAnsi="Times New Roman" w:cs="Times New Roman"/>
          <w:sz w:val="22"/>
          <w:szCs w:val="22"/>
        </w:rPr>
        <w:t>neste</w:t>
      </w:r>
      <w:r w:rsidRPr="009679A9">
        <w:rPr>
          <w:rFonts w:ascii="Times New Roman" w:hAnsi="Times New Roman" w:cs="Times New Roman"/>
          <w:sz w:val="22"/>
          <w:szCs w:val="22"/>
        </w:rPr>
        <w:t xml:space="preserve"> Termo de Referência.</w:t>
      </w:r>
    </w:p>
    <w:p w14:paraId="7D12B405" w14:textId="3409E447" w:rsidR="00F026EA" w:rsidRPr="009679A9" w:rsidRDefault="00F026EA" w:rsidP="009679A9">
      <w:pPr>
        <w:pStyle w:val="Nivel01"/>
        <w:numPr>
          <w:ilvl w:val="0"/>
          <w:numId w:val="39"/>
        </w:numPr>
        <w:tabs>
          <w:tab w:val="left" w:pos="284"/>
        </w:tabs>
        <w:spacing w:before="120"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DESCRIÇÃO DA SOLUÇÃO COMO UM TODO CONSIDERADO O CICLO DE VIDA DO OBJETO</w:t>
      </w:r>
    </w:p>
    <w:p w14:paraId="51912F08" w14:textId="1F96E8F9" w:rsidR="00F026EA" w:rsidRPr="009679A9" w:rsidRDefault="00F026EA" w:rsidP="009679A9">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bookmarkStart w:id="2" w:name="_Ref121236534"/>
      <w:r w:rsidRPr="009679A9">
        <w:rPr>
          <w:rFonts w:ascii="Times New Roman" w:hAnsi="Times New Roman" w:cs="Times New Roman"/>
          <w:i w:val="0"/>
          <w:color w:val="auto"/>
          <w:sz w:val="22"/>
          <w:szCs w:val="22"/>
        </w:rPr>
        <w:t xml:space="preserve">A descrição da solução como um todo encontra-se pormenorizada </w:t>
      </w:r>
      <w:r w:rsidR="00CD26D6" w:rsidRPr="009679A9">
        <w:rPr>
          <w:rFonts w:ascii="Times New Roman" w:hAnsi="Times New Roman" w:cs="Times New Roman"/>
          <w:i w:val="0"/>
          <w:color w:val="auto"/>
          <w:sz w:val="22"/>
          <w:szCs w:val="22"/>
        </w:rPr>
        <w:t>neste</w:t>
      </w:r>
      <w:r w:rsidRPr="009679A9">
        <w:rPr>
          <w:rFonts w:ascii="Times New Roman" w:hAnsi="Times New Roman" w:cs="Times New Roman"/>
          <w:i w:val="0"/>
          <w:color w:val="auto"/>
          <w:sz w:val="22"/>
          <w:szCs w:val="22"/>
        </w:rPr>
        <w:t xml:space="preserve"> Termo de Referência.</w:t>
      </w:r>
      <w:bookmarkEnd w:id="2"/>
    </w:p>
    <w:p w14:paraId="369072BE" w14:textId="5F8BD54F" w:rsidR="005F0230" w:rsidRPr="005F0230" w:rsidRDefault="00F026EA" w:rsidP="005F0230">
      <w:pPr>
        <w:pStyle w:val="Nvel2-Red"/>
        <w:numPr>
          <w:ilvl w:val="0"/>
          <w:numId w:val="39"/>
        </w:numPr>
        <w:tabs>
          <w:tab w:val="left" w:pos="426"/>
        </w:tabs>
        <w:spacing w:afterLines="120" w:after="288" w:line="312" w:lineRule="auto"/>
        <w:ind w:left="0" w:firstLine="0"/>
        <w:rPr>
          <w:rFonts w:ascii="Times New Roman" w:hAnsi="Times New Roman" w:cs="Times New Roman"/>
          <w:b/>
          <w:i w:val="0"/>
          <w:color w:val="auto"/>
          <w:sz w:val="22"/>
          <w:szCs w:val="22"/>
        </w:rPr>
      </w:pPr>
      <w:r w:rsidRPr="005F0230">
        <w:rPr>
          <w:rFonts w:ascii="Times New Roman" w:hAnsi="Times New Roman" w:cs="Times New Roman"/>
          <w:b/>
          <w:i w:val="0"/>
          <w:color w:val="auto"/>
          <w:sz w:val="22"/>
          <w:szCs w:val="22"/>
        </w:rPr>
        <w:t>REQUISITOS DA CONTRATAÇÃO</w:t>
      </w:r>
    </w:p>
    <w:p w14:paraId="4802AD62" w14:textId="23B10BF0"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iCs/>
          <w:color w:val="auto"/>
          <w:sz w:val="22"/>
          <w:szCs w:val="22"/>
        </w:rPr>
      </w:pPr>
      <w:r w:rsidRPr="009679A9">
        <w:rPr>
          <w:rFonts w:ascii="Times New Roman" w:hAnsi="Times New Roman" w:cs="Times New Roman"/>
          <w:iCs/>
          <w:color w:val="auto"/>
          <w:sz w:val="22"/>
          <w:szCs w:val="22"/>
        </w:rPr>
        <w:t>Não é admitida a subcontratação do objeto contratual.</w:t>
      </w:r>
    </w:p>
    <w:p w14:paraId="7EC39076" w14:textId="493AD759" w:rsidR="00F026EA" w:rsidRPr="009679A9" w:rsidRDefault="00F026EA" w:rsidP="005F0230">
      <w:pPr>
        <w:pStyle w:val="Nvel2-Red"/>
        <w:numPr>
          <w:ilvl w:val="1"/>
          <w:numId w:val="39"/>
        </w:numPr>
        <w:tabs>
          <w:tab w:val="left" w:pos="284"/>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 xml:space="preserve">Não haverá exigência da garantia da contratação dos </w:t>
      </w:r>
      <w:hyperlink r:id="rId7" w:anchor="art96" w:history="1">
        <w:r w:rsidRPr="009679A9">
          <w:rPr>
            <w:rStyle w:val="Hyperlink"/>
            <w:rFonts w:ascii="Times New Roman" w:hAnsi="Times New Roman" w:cs="Times New Roman"/>
            <w:i w:val="0"/>
            <w:color w:val="auto"/>
            <w:sz w:val="22"/>
            <w:szCs w:val="22"/>
          </w:rPr>
          <w:t>artigos 96 e seguintes da Lei nº 14.133, de 2021</w:t>
        </w:r>
      </w:hyperlink>
      <w:r w:rsidR="00E4342D" w:rsidRPr="009679A9">
        <w:rPr>
          <w:rFonts w:ascii="Times New Roman" w:hAnsi="Times New Roman" w:cs="Times New Roman"/>
          <w:i w:val="0"/>
          <w:color w:val="auto"/>
          <w:sz w:val="22"/>
          <w:szCs w:val="22"/>
        </w:rPr>
        <w:t>.</w:t>
      </w:r>
    </w:p>
    <w:p w14:paraId="052E2C76" w14:textId="5D565207"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3F5EBD" w:rsidRPr="009679A9">
        <w:rPr>
          <w:rFonts w:ascii="Times New Roman" w:hAnsi="Times New Roman" w:cs="Times New Roman"/>
          <w:i w:val="0"/>
          <w:color w:val="auto"/>
          <w:sz w:val="22"/>
          <w:szCs w:val="22"/>
        </w:rPr>
        <w:t>9</w:t>
      </w:r>
      <w:r w:rsidRPr="009679A9">
        <w:rPr>
          <w:rFonts w:ascii="Times New Roman" w:hAnsi="Times New Roman" w:cs="Times New Roman"/>
          <w:i w:val="0"/>
          <w:color w:val="auto"/>
          <w:sz w:val="22"/>
          <w:szCs w:val="22"/>
        </w:rPr>
        <w:t xml:space="preserve"> horas às </w:t>
      </w:r>
      <w:r w:rsidR="003F5EBD" w:rsidRPr="009679A9">
        <w:rPr>
          <w:rFonts w:ascii="Times New Roman" w:hAnsi="Times New Roman" w:cs="Times New Roman"/>
          <w:i w:val="0"/>
          <w:color w:val="auto"/>
          <w:sz w:val="22"/>
          <w:szCs w:val="22"/>
        </w:rPr>
        <w:t>16</w:t>
      </w:r>
      <w:r w:rsidRPr="009679A9">
        <w:rPr>
          <w:rFonts w:ascii="Times New Roman" w:hAnsi="Times New Roman" w:cs="Times New Roman"/>
          <w:i w:val="0"/>
          <w:color w:val="auto"/>
          <w:sz w:val="22"/>
          <w:szCs w:val="22"/>
        </w:rPr>
        <w:t xml:space="preserve"> horas.</w:t>
      </w:r>
    </w:p>
    <w:p w14:paraId="576C66F5" w14:textId="082824B3"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Serão disponibilizados data e horário diferentes aos interessados em realizar a vistoria prévia.</w:t>
      </w:r>
    </w:p>
    <w:p w14:paraId="74B6B8C4" w14:textId="3EC93194"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color w:val="auto"/>
          <w:sz w:val="22"/>
          <w:szCs w:val="22"/>
          <w:lang w:eastAsia="en-US"/>
        </w:rPr>
      </w:pPr>
      <w:r w:rsidRPr="009679A9">
        <w:rPr>
          <w:rFonts w:ascii="Times New Roman" w:hAnsi="Times New Roman" w:cs="Times New Roman"/>
          <w:i w:val="0"/>
          <w:color w:val="auto"/>
          <w:sz w:val="22"/>
          <w:szCs w:val="22"/>
          <w:lang w:eastAsia="en-US"/>
        </w:rPr>
        <w:lastRenderedPageBreak/>
        <w:t>Para a vistoria, o representante legal da empresa ou responsável técnico deverá estar devidamente identificado, apresentando documento de identidade civil e documento expedido pela empresa comprovando sua habilitação para a realização da vistoria</w:t>
      </w:r>
      <w:r w:rsidR="003F5EBD" w:rsidRPr="009679A9">
        <w:rPr>
          <w:rFonts w:ascii="Times New Roman" w:hAnsi="Times New Roman" w:cs="Times New Roman"/>
          <w:color w:val="auto"/>
          <w:sz w:val="22"/>
          <w:szCs w:val="22"/>
          <w:lang w:eastAsia="en-US"/>
        </w:rPr>
        <w:t>.</w:t>
      </w:r>
    </w:p>
    <w:p w14:paraId="4B037BFA" w14:textId="1101BE5D"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eastAsiaTheme="minorHAnsi" w:hAnsi="Times New Roman" w:cs="Times New Roman"/>
          <w:i w:val="0"/>
          <w:color w:val="auto"/>
          <w:sz w:val="22"/>
          <w:szCs w:val="22"/>
          <w:lang w:eastAsia="en-US"/>
        </w:rPr>
      </w:pPr>
      <w:r w:rsidRPr="009679A9">
        <w:rPr>
          <w:rFonts w:ascii="Times New Roman" w:hAnsi="Times New Roman" w:cs="Times New Roman"/>
          <w:i w:val="0"/>
          <w:color w:val="auto"/>
          <w:sz w:val="22"/>
          <w:szCs w:val="22"/>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FB7FAB6" w14:textId="77777777" w:rsidR="00F026EA" w:rsidRPr="009679A9" w:rsidRDefault="00F026EA" w:rsidP="005F0230">
      <w:pPr>
        <w:pStyle w:val="Nivel01"/>
        <w:numPr>
          <w:ilvl w:val="0"/>
          <w:numId w:val="39"/>
        </w:numPr>
        <w:tabs>
          <w:tab w:val="clear" w:pos="567"/>
          <w:tab w:val="left" w:pos="284"/>
          <w:tab w:val="left" w:pos="426"/>
        </w:tabs>
        <w:spacing w:before="120"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MODELO DE EXECUÇÃO DO OBJETO</w:t>
      </w:r>
    </w:p>
    <w:p w14:paraId="72FBC0C7" w14:textId="0DB92626"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A execução do objeto seguirá a seguinte dinâmica:</w:t>
      </w:r>
    </w:p>
    <w:p w14:paraId="3F1F9485" w14:textId="2AA1F590" w:rsidR="00F026EA" w:rsidRPr="009679A9" w:rsidRDefault="00F026EA" w:rsidP="005F0230">
      <w:pPr>
        <w:pStyle w:val="Nvel3-R"/>
        <w:numPr>
          <w:ilvl w:val="2"/>
          <w:numId w:val="39"/>
        </w:numPr>
        <w:tabs>
          <w:tab w:val="left" w:pos="851"/>
        </w:tabs>
        <w:spacing w:afterLines="120" w:after="288" w:line="312" w:lineRule="auto"/>
        <w:ind w:left="284"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 xml:space="preserve">Início da execução do objeto: </w:t>
      </w:r>
      <w:r w:rsidR="00F64C4F" w:rsidRPr="009679A9">
        <w:rPr>
          <w:rFonts w:ascii="Times New Roman" w:hAnsi="Times New Roman" w:cs="Times New Roman"/>
          <w:i w:val="0"/>
          <w:color w:val="auto"/>
          <w:sz w:val="22"/>
          <w:szCs w:val="22"/>
        </w:rPr>
        <w:t>10</w:t>
      </w:r>
      <w:r w:rsidRPr="009679A9">
        <w:rPr>
          <w:rFonts w:ascii="Times New Roman" w:hAnsi="Times New Roman" w:cs="Times New Roman"/>
          <w:i w:val="0"/>
          <w:color w:val="auto"/>
          <w:sz w:val="22"/>
          <w:szCs w:val="22"/>
        </w:rPr>
        <w:t xml:space="preserve"> dias </w:t>
      </w:r>
      <w:r w:rsidR="003F5EBD" w:rsidRPr="009679A9">
        <w:rPr>
          <w:rFonts w:ascii="Times New Roman" w:hAnsi="Times New Roman" w:cs="Times New Roman"/>
          <w:i w:val="0"/>
          <w:color w:val="auto"/>
          <w:sz w:val="22"/>
          <w:szCs w:val="22"/>
        </w:rPr>
        <w:t>(</w:t>
      </w:r>
      <w:r w:rsidR="00F64C4F" w:rsidRPr="009679A9">
        <w:rPr>
          <w:rFonts w:ascii="Times New Roman" w:hAnsi="Times New Roman" w:cs="Times New Roman"/>
          <w:i w:val="0"/>
          <w:color w:val="auto"/>
          <w:sz w:val="22"/>
          <w:szCs w:val="22"/>
        </w:rPr>
        <w:t xml:space="preserve">dez </w:t>
      </w:r>
      <w:r w:rsidR="003F5EBD" w:rsidRPr="009679A9">
        <w:rPr>
          <w:rFonts w:ascii="Times New Roman" w:hAnsi="Times New Roman" w:cs="Times New Roman"/>
          <w:i w:val="0"/>
          <w:color w:val="auto"/>
          <w:sz w:val="22"/>
          <w:szCs w:val="22"/>
        </w:rPr>
        <w:t xml:space="preserve">dias), após a </w:t>
      </w:r>
      <w:r w:rsidRPr="009679A9">
        <w:rPr>
          <w:rFonts w:ascii="Times New Roman" w:hAnsi="Times New Roman" w:cs="Times New Roman"/>
          <w:i w:val="0"/>
          <w:color w:val="auto"/>
          <w:sz w:val="22"/>
          <w:szCs w:val="22"/>
        </w:rPr>
        <w:t>emissão da ordem de serviço</w:t>
      </w:r>
    </w:p>
    <w:p w14:paraId="39918078" w14:textId="10A7AD3D" w:rsidR="00F026EA" w:rsidRPr="009679A9" w:rsidRDefault="00F026EA" w:rsidP="005F0230">
      <w:pPr>
        <w:pStyle w:val="Nvel3-R"/>
        <w:numPr>
          <w:ilvl w:val="2"/>
          <w:numId w:val="39"/>
        </w:numPr>
        <w:tabs>
          <w:tab w:val="left" w:pos="851"/>
        </w:tabs>
        <w:spacing w:afterLines="120" w:after="288" w:line="312" w:lineRule="auto"/>
        <w:ind w:left="284"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 xml:space="preserve">Descrição detalhada dos métodos, rotinas, etapas, tecnologias procedimentos, frequência e periodicidade de execução do trabalho: </w:t>
      </w:r>
    </w:p>
    <w:p w14:paraId="1DFA4061" w14:textId="7CD363D0" w:rsidR="00F026EA" w:rsidRPr="009679A9" w:rsidRDefault="00F026EA" w:rsidP="005F0230">
      <w:pPr>
        <w:pStyle w:val="Nvel3-R"/>
        <w:numPr>
          <w:ilvl w:val="2"/>
          <w:numId w:val="39"/>
        </w:numPr>
        <w:tabs>
          <w:tab w:val="left" w:pos="851"/>
        </w:tabs>
        <w:spacing w:afterLines="120" w:after="288" w:line="312" w:lineRule="auto"/>
        <w:ind w:left="284"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Local e horário da prestação de serviço</w:t>
      </w:r>
      <w:r w:rsidR="003F5EBD" w:rsidRPr="009679A9">
        <w:rPr>
          <w:rFonts w:ascii="Times New Roman" w:hAnsi="Times New Roman" w:cs="Times New Roman"/>
          <w:i w:val="0"/>
          <w:color w:val="auto"/>
          <w:sz w:val="22"/>
          <w:szCs w:val="22"/>
        </w:rPr>
        <w:t>: 24h durante todos os dias da semana.</w:t>
      </w:r>
    </w:p>
    <w:p w14:paraId="58E750A1" w14:textId="0BEE83EE"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Os serviços serão prestados no seguinte endereço</w:t>
      </w:r>
      <w:r w:rsidR="003F5EBD" w:rsidRPr="009679A9">
        <w:rPr>
          <w:rFonts w:ascii="Times New Roman" w:hAnsi="Times New Roman" w:cs="Times New Roman"/>
          <w:i w:val="0"/>
          <w:color w:val="auto"/>
          <w:sz w:val="22"/>
          <w:szCs w:val="22"/>
        </w:rPr>
        <w:t>:</w:t>
      </w:r>
    </w:p>
    <w:p w14:paraId="29917AB7" w14:textId="4509D884" w:rsidR="00F64C4F" w:rsidRPr="009679A9" w:rsidRDefault="005F0230" w:rsidP="00F64C4F">
      <w:pPr>
        <w:pStyle w:val="PargrafodaLista"/>
        <w:tabs>
          <w:tab w:val="left" w:pos="751"/>
        </w:tabs>
        <w:ind w:left="360"/>
        <w:jc w:val="both"/>
        <w:rPr>
          <w:rFonts w:ascii="Times New Roman" w:hAnsi="Times New Roman"/>
        </w:rPr>
      </w:pPr>
      <w:r>
        <w:rPr>
          <w:rFonts w:ascii="Times New Roman" w:hAnsi="Times New Roman"/>
          <w:b/>
        </w:rPr>
        <w:t>MANUTENÇÃO</w:t>
      </w:r>
      <w:r w:rsidR="005E0839" w:rsidRPr="009679A9">
        <w:rPr>
          <w:rFonts w:ascii="Times New Roman" w:hAnsi="Times New Roman"/>
          <w:b/>
        </w:rPr>
        <w:t xml:space="preserve"> </w:t>
      </w:r>
      <w:r w:rsidR="00F64C4F" w:rsidRPr="009679A9">
        <w:rPr>
          <w:rFonts w:ascii="Times New Roman" w:hAnsi="Times New Roman"/>
          <w:b/>
        </w:rPr>
        <w:t xml:space="preserve">DA MÁQUINA: </w:t>
      </w:r>
      <w:r w:rsidR="00F64C4F" w:rsidRPr="009679A9">
        <w:rPr>
          <w:rFonts w:ascii="Times New Roman" w:hAnsi="Times New Roman"/>
        </w:rPr>
        <w:t>Rua Conselheiro Portela, 203, Espinheiro, Recife – PE, CEP 52020-185. Em dias úteis das 09h00min às 16h00min.</w:t>
      </w:r>
    </w:p>
    <w:p w14:paraId="3B99646D" w14:textId="030A23E3"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 xml:space="preserve">Para a perfeita execução dos serviços, a Contratada deverá disponibilizar </w:t>
      </w:r>
      <w:r w:rsidR="00F64C4F" w:rsidRPr="009679A9">
        <w:rPr>
          <w:rFonts w:ascii="Times New Roman" w:hAnsi="Times New Roman" w:cs="Times New Roman"/>
          <w:i w:val="0"/>
          <w:color w:val="auto"/>
          <w:sz w:val="22"/>
          <w:szCs w:val="22"/>
        </w:rPr>
        <w:t xml:space="preserve">todos </w:t>
      </w:r>
      <w:r w:rsidRPr="009679A9">
        <w:rPr>
          <w:rFonts w:ascii="Times New Roman" w:hAnsi="Times New Roman" w:cs="Times New Roman"/>
          <w:i w:val="0"/>
          <w:color w:val="auto"/>
          <w:sz w:val="22"/>
          <w:szCs w:val="22"/>
        </w:rPr>
        <w:t>os materiais, equipamentos, ferramentas e utensílios necessários, promovendo sua substituição quando necessário</w:t>
      </w:r>
      <w:r w:rsidR="00F64C4F" w:rsidRPr="009679A9">
        <w:rPr>
          <w:rFonts w:ascii="Times New Roman" w:hAnsi="Times New Roman" w:cs="Times New Roman"/>
          <w:i w:val="0"/>
          <w:color w:val="auto"/>
          <w:sz w:val="22"/>
          <w:szCs w:val="22"/>
        </w:rPr>
        <w:t>.</w:t>
      </w:r>
    </w:p>
    <w:p w14:paraId="200E08BC" w14:textId="77777777" w:rsidR="00F026EA" w:rsidRPr="009679A9" w:rsidRDefault="00F026EA" w:rsidP="005F0230">
      <w:pPr>
        <w:pStyle w:val="Nivel01"/>
        <w:numPr>
          <w:ilvl w:val="0"/>
          <w:numId w:val="39"/>
        </w:numPr>
        <w:tabs>
          <w:tab w:val="left" w:pos="284"/>
        </w:tabs>
        <w:spacing w:before="120"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MODELO DE GESTÃO DO CONTRATO</w:t>
      </w:r>
    </w:p>
    <w:p w14:paraId="5571C932" w14:textId="4B554AFB"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color w:val="auto"/>
          <w:sz w:val="22"/>
          <w:szCs w:val="22"/>
        </w:rPr>
        <w:t>O contrato deverá ser executado fielmente pelas partes, de acordo com as cláusulas avençadas e as normas da Lei nº 14.133, de 2021, e cada parte responderá pelas consequências de sua inexecução total ou parcial</w:t>
      </w:r>
      <w:r w:rsidRPr="009679A9">
        <w:rPr>
          <w:rFonts w:ascii="Times New Roman" w:eastAsia="Arial" w:hAnsi="Times New Roman" w:cs="Times New Roman"/>
          <w:color w:val="auto"/>
          <w:sz w:val="22"/>
          <w:szCs w:val="22"/>
        </w:rPr>
        <w:t>.</w:t>
      </w:r>
    </w:p>
    <w:p w14:paraId="09406626"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Em caso de impedimento, ordem de paralisação ou suspensão do contrato, o cronograma de execução será prorrogado automaticamente pelo tempo correspondente, anotadas </w:t>
      </w:r>
      <w:proofErr w:type="gramStart"/>
      <w:r w:rsidRPr="009679A9">
        <w:rPr>
          <w:rFonts w:ascii="Times New Roman" w:hAnsi="Times New Roman" w:cs="Times New Roman"/>
          <w:sz w:val="22"/>
          <w:szCs w:val="22"/>
        </w:rPr>
        <w:t>tais circunstâncias mediante</w:t>
      </w:r>
      <w:proofErr w:type="gramEnd"/>
      <w:r w:rsidRPr="009679A9">
        <w:rPr>
          <w:rFonts w:ascii="Times New Roman" w:hAnsi="Times New Roman" w:cs="Times New Roman"/>
          <w:sz w:val="22"/>
          <w:szCs w:val="22"/>
        </w:rPr>
        <w:t xml:space="preserve"> simples apostila.</w:t>
      </w:r>
    </w:p>
    <w:p w14:paraId="069B7143"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1454C653"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O órgão ou entidade poderá convocar representante da empresa para adoção de providências que devam ser cumpridas de imediato.</w:t>
      </w:r>
    </w:p>
    <w:p w14:paraId="13490D5C" w14:textId="77777777" w:rsidR="00F026EA" w:rsidRPr="009679A9" w:rsidRDefault="00F026EA" w:rsidP="005F0230">
      <w:pPr>
        <w:pStyle w:val="Nvel2-Red"/>
        <w:numPr>
          <w:ilvl w:val="1"/>
          <w:numId w:val="39"/>
        </w:numPr>
        <w:tabs>
          <w:tab w:val="left" w:pos="426"/>
        </w:tabs>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924687" w14:textId="20A5588E"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A execução do contrato deverá ser acompanhada e fiscalizada </w:t>
      </w:r>
      <w:r w:rsidR="005A0098" w:rsidRPr="009679A9">
        <w:rPr>
          <w:rFonts w:ascii="Times New Roman" w:hAnsi="Times New Roman" w:cs="Times New Roman"/>
          <w:sz w:val="22"/>
          <w:szCs w:val="22"/>
        </w:rPr>
        <w:t xml:space="preserve">por </w:t>
      </w:r>
      <w:r w:rsidR="005F0230">
        <w:rPr>
          <w:rFonts w:ascii="Times New Roman" w:hAnsi="Times New Roman" w:cs="Times New Roman"/>
          <w:sz w:val="22"/>
          <w:szCs w:val="22"/>
        </w:rPr>
        <w:t>Rodrigo Ferraz Lira de Lemos</w:t>
      </w:r>
      <w:r w:rsidRPr="009679A9">
        <w:rPr>
          <w:rFonts w:ascii="Times New Roman" w:hAnsi="Times New Roman" w:cs="Times New Roman"/>
          <w:sz w:val="22"/>
          <w:szCs w:val="22"/>
        </w:rPr>
        <w:t xml:space="preserve"> </w:t>
      </w:r>
      <w:hyperlink r:id="rId8" w:anchor="art117" w:history="1">
        <w:r w:rsidRPr="009679A9">
          <w:rPr>
            <w:rStyle w:val="Hyperlink"/>
            <w:rFonts w:ascii="Times New Roman" w:hAnsi="Times New Roman" w:cs="Times New Roman"/>
            <w:sz w:val="22"/>
            <w:szCs w:val="22"/>
          </w:rPr>
          <w:t>(Lei nº 14.133, de 2021, art. 117, caput</w:t>
        </w:r>
      </w:hyperlink>
      <w:r w:rsidRPr="009679A9">
        <w:rPr>
          <w:rFonts w:ascii="Times New Roman" w:hAnsi="Times New Roman" w:cs="Times New Roman"/>
          <w:sz w:val="22"/>
          <w:szCs w:val="22"/>
        </w:rPr>
        <w:t>).</w:t>
      </w:r>
    </w:p>
    <w:p w14:paraId="2AA8AD85" w14:textId="17E331FB" w:rsidR="00F026EA" w:rsidRPr="009679A9" w:rsidRDefault="005F0230"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fiscal técnico acompanhará a execução do contrato, para que sejam cumpridas todas as condições estabelecidas no contrato, de modo a assegurar os melhores resultados para a Administração. </w:t>
      </w:r>
      <w:r w:rsidR="00F026EA" w:rsidRPr="009679A9">
        <w:rPr>
          <w:rFonts w:ascii="Times New Roman" w:eastAsia="Arial" w:hAnsi="Times New Roman" w:cs="Times New Roman"/>
          <w:sz w:val="22"/>
          <w:szCs w:val="22"/>
        </w:rPr>
        <w:t>(</w:t>
      </w:r>
      <w:hyperlink r:id="rId9" w:anchor="art22" w:history="1">
        <w:r w:rsidR="00F026EA" w:rsidRPr="009679A9">
          <w:rPr>
            <w:rStyle w:val="Hyperlink"/>
            <w:rFonts w:ascii="Times New Roman" w:eastAsia="Arial" w:hAnsi="Times New Roman" w:cs="Times New Roman"/>
            <w:sz w:val="22"/>
            <w:szCs w:val="22"/>
          </w:rPr>
          <w:t>Decreto nº 11.246, de 2022, art. 22, VI</w:t>
        </w:r>
      </w:hyperlink>
      <w:r w:rsidR="00F026EA" w:rsidRPr="009679A9">
        <w:rPr>
          <w:rFonts w:ascii="Times New Roman" w:eastAsia="Arial" w:hAnsi="Times New Roman" w:cs="Times New Roman"/>
          <w:sz w:val="22"/>
          <w:szCs w:val="22"/>
        </w:rPr>
        <w:t>);</w:t>
      </w:r>
    </w:p>
    <w:p w14:paraId="24158030" w14:textId="03960322" w:rsidR="00F026EA" w:rsidRPr="009679A9" w:rsidRDefault="005F0230"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fiscal do contrato anotará no histórico de gerenciamento do contrato todas as ocorrências relacionadas à execução do contrato, com a descrição do que for necessário para a regularização das faltas ou dos defeitos observados. (</w:t>
      </w:r>
      <w:hyperlink r:id="rId10" w:anchor="art117§1" w:history="1">
        <w:r w:rsidR="00F026EA" w:rsidRPr="009679A9">
          <w:rPr>
            <w:rStyle w:val="Hyperlink"/>
            <w:rFonts w:ascii="Times New Roman" w:hAnsi="Times New Roman" w:cs="Times New Roman"/>
            <w:sz w:val="22"/>
            <w:szCs w:val="22"/>
          </w:rPr>
          <w:t>Lei nº 14.133, de 2021, art. 117, §1º</w:t>
        </w:r>
      </w:hyperlink>
      <w:r w:rsidR="00F026EA" w:rsidRPr="009679A9">
        <w:rPr>
          <w:rFonts w:ascii="Times New Roman" w:hAnsi="Times New Roman" w:cs="Times New Roman"/>
          <w:sz w:val="22"/>
          <w:szCs w:val="22"/>
        </w:rPr>
        <w:t xml:space="preserve">, e </w:t>
      </w:r>
      <w:hyperlink r:id="rId11" w:anchor="art22" w:history="1">
        <w:r w:rsidR="00F026EA" w:rsidRPr="009679A9">
          <w:rPr>
            <w:rStyle w:val="Hyperlink"/>
            <w:rFonts w:ascii="Times New Roman" w:hAnsi="Times New Roman" w:cs="Times New Roman"/>
            <w:sz w:val="22"/>
            <w:szCs w:val="22"/>
          </w:rPr>
          <w:t>Decreto nº 11.246, de 2022, art. 22, II</w:t>
        </w:r>
      </w:hyperlink>
      <w:r w:rsidR="00F026EA" w:rsidRPr="009679A9">
        <w:rPr>
          <w:rFonts w:ascii="Times New Roman" w:hAnsi="Times New Roman" w:cs="Times New Roman"/>
          <w:sz w:val="22"/>
          <w:szCs w:val="22"/>
        </w:rPr>
        <w:t>);</w:t>
      </w:r>
    </w:p>
    <w:p w14:paraId="67E3861B" w14:textId="049B72AC"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 xml:space="preserve">Identificada qualquer inexatidão ou irregularidade, </w:t>
      </w:r>
      <w:r w:rsidR="005A0098" w:rsidRPr="009679A9">
        <w:rPr>
          <w:rFonts w:ascii="Times New Roman" w:hAnsi="Times New Roman" w:cs="Times New Roman"/>
          <w:sz w:val="22"/>
          <w:szCs w:val="22"/>
        </w:rPr>
        <w:t>a</w:t>
      </w:r>
      <w:r w:rsidRPr="009679A9">
        <w:rPr>
          <w:rFonts w:ascii="Times New Roman" w:hAnsi="Times New Roman" w:cs="Times New Roman"/>
          <w:sz w:val="22"/>
          <w:szCs w:val="22"/>
        </w:rPr>
        <w:t xml:space="preserve"> fiscal do contrato emitirá notificações para a correção da execução do contrato, determinando prazo para a correção. (</w:t>
      </w:r>
      <w:hyperlink r:id="rId12" w:anchor="art22" w:history="1">
        <w:r w:rsidRPr="009679A9">
          <w:rPr>
            <w:rStyle w:val="Hyperlink"/>
            <w:rFonts w:ascii="Times New Roman" w:hAnsi="Times New Roman" w:cs="Times New Roman"/>
            <w:sz w:val="22"/>
            <w:szCs w:val="22"/>
          </w:rPr>
          <w:t>Decreto nº 11.246, de 2022, art. 22, III</w:t>
        </w:r>
      </w:hyperlink>
      <w:r w:rsidRPr="009679A9">
        <w:rPr>
          <w:rFonts w:ascii="Times New Roman" w:hAnsi="Times New Roman" w:cs="Times New Roman"/>
          <w:sz w:val="22"/>
          <w:szCs w:val="22"/>
        </w:rPr>
        <w:t xml:space="preserve">); </w:t>
      </w:r>
    </w:p>
    <w:p w14:paraId="1E9C9D64" w14:textId="64A1F236" w:rsidR="00F026EA" w:rsidRPr="009679A9" w:rsidRDefault="005F0230"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fiscal do contrato informará ao </w:t>
      </w:r>
      <w:r w:rsidR="005A0098" w:rsidRPr="009679A9">
        <w:rPr>
          <w:rFonts w:ascii="Times New Roman" w:hAnsi="Times New Roman" w:cs="Times New Roman"/>
          <w:sz w:val="22"/>
          <w:szCs w:val="22"/>
        </w:rPr>
        <w:t>ordenador de despesa</w:t>
      </w:r>
      <w:r w:rsidR="00F026EA" w:rsidRPr="009679A9">
        <w:rPr>
          <w:rFonts w:ascii="Times New Roman" w:hAnsi="Times New Roman" w:cs="Times New Roman"/>
          <w:sz w:val="22"/>
          <w:szCs w:val="22"/>
        </w:rPr>
        <w:t>, em tempo hábil, a situação que demandar decisão ou adoção de medidas que ultrapassem sua competência, para que adote as medidas necessárias e saneadoras, se for o caso. (</w:t>
      </w:r>
      <w:hyperlink r:id="rId13" w:anchor="art22" w:history="1">
        <w:r w:rsidR="00F026EA" w:rsidRPr="009679A9">
          <w:rPr>
            <w:rStyle w:val="Hyperlink"/>
            <w:rFonts w:ascii="Times New Roman" w:hAnsi="Times New Roman" w:cs="Times New Roman"/>
            <w:sz w:val="22"/>
            <w:szCs w:val="22"/>
          </w:rPr>
          <w:t>Decreto nº 11.246, de 2022, art. 22, IV</w:t>
        </w:r>
      </w:hyperlink>
      <w:r w:rsidR="00F026EA" w:rsidRPr="009679A9">
        <w:rPr>
          <w:rFonts w:ascii="Times New Roman" w:eastAsia="Arial" w:hAnsi="Times New Roman" w:cs="Times New Roman"/>
          <w:color w:val="auto"/>
          <w:sz w:val="22"/>
          <w:szCs w:val="22"/>
        </w:rPr>
        <w:t>);</w:t>
      </w:r>
    </w:p>
    <w:p w14:paraId="794EC829" w14:textId="3151D69F"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 xml:space="preserve">No caso de ocorrências que possam inviabilizar a execução do contrato nas datas aprazadas, </w:t>
      </w:r>
      <w:r w:rsidR="005F0230">
        <w:rPr>
          <w:rFonts w:ascii="Times New Roman" w:hAnsi="Times New Roman" w:cs="Times New Roman"/>
          <w:sz w:val="22"/>
          <w:szCs w:val="22"/>
        </w:rPr>
        <w:t>o</w:t>
      </w:r>
      <w:r w:rsidRPr="009679A9">
        <w:rPr>
          <w:rFonts w:ascii="Times New Roman" w:hAnsi="Times New Roman" w:cs="Times New Roman"/>
          <w:sz w:val="22"/>
          <w:szCs w:val="22"/>
        </w:rPr>
        <w:t xml:space="preserve"> fiscal do contrato comunicará o fato imediatamente ao gestor </w:t>
      </w:r>
      <w:r w:rsidR="005A0098" w:rsidRPr="009679A9">
        <w:rPr>
          <w:rFonts w:ascii="Times New Roman" w:hAnsi="Times New Roman" w:cs="Times New Roman"/>
          <w:sz w:val="22"/>
          <w:szCs w:val="22"/>
        </w:rPr>
        <w:t xml:space="preserve">do </w:t>
      </w:r>
      <w:proofErr w:type="spellStart"/>
      <w:r w:rsidR="005A0098" w:rsidRPr="009679A9">
        <w:rPr>
          <w:rFonts w:ascii="Times New Roman" w:hAnsi="Times New Roman" w:cs="Times New Roman"/>
          <w:sz w:val="22"/>
          <w:szCs w:val="22"/>
        </w:rPr>
        <w:t>Cremepe</w:t>
      </w:r>
      <w:proofErr w:type="spellEnd"/>
      <w:r w:rsidRPr="009679A9">
        <w:rPr>
          <w:rFonts w:ascii="Times New Roman" w:hAnsi="Times New Roman" w:cs="Times New Roman"/>
          <w:sz w:val="22"/>
          <w:szCs w:val="22"/>
        </w:rPr>
        <w:t>. (</w:t>
      </w:r>
      <w:hyperlink r:id="rId14" w:anchor="art22" w:history="1">
        <w:r w:rsidRPr="009679A9">
          <w:rPr>
            <w:rStyle w:val="Hyperlink"/>
            <w:rFonts w:ascii="Times New Roman" w:hAnsi="Times New Roman" w:cs="Times New Roman"/>
            <w:sz w:val="22"/>
            <w:szCs w:val="22"/>
          </w:rPr>
          <w:t>Decreto nº 11.246, de 2022, art. 22, V</w:t>
        </w:r>
      </w:hyperlink>
      <w:r w:rsidRPr="009679A9">
        <w:rPr>
          <w:rFonts w:ascii="Times New Roman" w:eastAsia="Times New Roman" w:hAnsi="Times New Roman" w:cs="Times New Roman"/>
          <w:color w:val="auto"/>
          <w:sz w:val="22"/>
          <w:szCs w:val="22"/>
        </w:rPr>
        <w:t>);</w:t>
      </w:r>
    </w:p>
    <w:p w14:paraId="5E61CDFF" w14:textId="339DF012" w:rsidR="00F026EA" w:rsidRPr="009679A9" w:rsidRDefault="005F0230"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fiscal do contrato comunicará ao </w:t>
      </w:r>
      <w:r w:rsidR="005A0098" w:rsidRPr="009679A9">
        <w:rPr>
          <w:rFonts w:ascii="Times New Roman" w:hAnsi="Times New Roman" w:cs="Times New Roman"/>
          <w:sz w:val="22"/>
          <w:szCs w:val="22"/>
        </w:rPr>
        <w:t>ordenador de despesa</w:t>
      </w:r>
      <w:r w:rsidR="00F026EA" w:rsidRPr="009679A9">
        <w:rPr>
          <w:rFonts w:ascii="Times New Roman" w:hAnsi="Times New Roman" w:cs="Times New Roman"/>
          <w:sz w:val="22"/>
          <w:szCs w:val="22"/>
        </w:rPr>
        <w:t xml:space="preserve">, em tempo hábil, o término do contrato sob sua responsabilidade, com vistas à tempestiva </w:t>
      </w:r>
      <w:r w:rsidR="00F026EA" w:rsidRPr="009679A9">
        <w:rPr>
          <w:rFonts w:ascii="Times New Roman" w:eastAsia="Times New Roman" w:hAnsi="Times New Roman" w:cs="Times New Roman"/>
          <w:color w:val="auto"/>
          <w:sz w:val="22"/>
          <w:szCs w:val="22"/>
        </w:rPr>
        <w:t xml:space="preserve">renovação </w:t>
      </w:r>
      <w:r w:rsidR="00F026EA" w:rsidRPr="009679A9">
        <w:rPr>
          <w:rFonts w:ascii="Times New Roman" w:hAnsi="Times New Roman" w:cs="Times New Roman"/>
          <w:sz w:val="22"/>
          <w:szCs w:val="22"/>
        </w:rPr>
        <w:t>ou à prorrogação contratual (</w:t>
      </w:r>
      <w:hyperlink r:id="rId15" w:anchor="art22" w:history="1">
        <w:r w:rsidR="00F026EA" w:rsidRPr="009679A9">
          <w:rPr>
            <w:rStyle w:val="Hyperlink"/>
            <w:rFonts w:ascii="Times New Roman" w:hAnsi="Times New Roman" w:cs="Times New Roman"/>
            <w:sz w:val="22"/>
            <w:szCs w:val="22"/>
          </w:rPr>
          <w:t>Decreto nº 11.246, de 2022, art. 22, VII</w:t>
        </w:r>
      </w:hyperlink>
      <w:r w:rsidR="00F026EA" w:rsidRPr="009679A9">
        <w:rPr>
          <w:rFonts w:ascii="Times New Roman" w:hAnsi="Times New Roman" w:cs="Times New Roman"/>
          <w:sz w:val="22"/>
          <w:szCs w:val="22"/>
        </w:rPr>
        <w:t>).</w:t>
      </w:r>
    </w:p>
    <w:p w14:paraId="69288846" w14:textId="5FCF2353" w:rsidR="00F026EA" w:rsidRPr="009679A9" w:rsidRDefault="005F0230" w:rsidP="005F0230">
      <w:pPr>
        <w:pStyle w:val="Nivel3"/>
        <w:numPr>
          <w:ilvl w:val="2"/>
          <w:numId w:val="39"/>
        </w:numPr>
        <w:tabs>
          <w:tab w:val="left" w:pos="993"/>
        </w:tabs>
        <w:spacing w:afterLines="120" w:after="288" w:line="312" w:lineRule="auto"/>
        <w:ind w:left="284"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w:t>
      </w:r>
      <w:r w:rsidR="005A0098" w:rsidRPr="009679A9">
        <w:rPr>
          <w:rFonts w:ascii="Times New Roman" w:hAnsi="Times New Roman" w:cs="Times New Roman"/>
          <w:sz w:val="22"/>
          <w:szCs w:val="22"/>
        </w:rPr>
        <w:t>fiscal</w:t>
      </w:r>
      <w:r w:rsidR="00F026EA" w:rsidRPr="009679A9">
        <w:rPr>
          <w:rFonts w:ascii="Times New Roman" w:hAnsi="Times New Roman" w:cs="Times New Roman"/>
          <w:sz w:val="22"/>
          <w:szCs w:val="22"/>
        </w:rPr>
        <w:t xml:space="preserve">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6" w:anchor="art21" w:history="1">
        <w:r w:rsidR="00F026EA" w:rsidRPr="009679A9">
          <w:rPr>
            <w:rStyle w:val="Hyperlink"/>
            <w:rFonts w:ascii="Times New Roman" w:hAnsi="Times New Roman" w:cs="Times New Roman"/>
            <w:sz w:val="22"/>
            <w:szCs w:val="22"/>
          </w:rPr>
          <w:t>Decreto nº 11.246, de 2022, art. 21, II</w:t>
        </w:r>
      </w:hyperlink>
      <w:r w:rsidR="00F026EA" w:rsidRPr="009679A9">
        <w:rPr>
          <w:rFonts w:ascii="Times New Roman" w:hAnsi="Times New Roman" w:cs="Times New Roman"/>
          <w:sz w:val="22"/>
          <w:szCs w:val="22"/>
        </w:rPr>
        <w:t>).</w:t>
      </w:r>
    </w:p>
    <w:p w14:paraId="5300E10F" w14:textId="0DDF1BE1"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O fiscal do contrato verificará a manutenção das condições de habilitação da contratada, acompanhará o empenho, o pagamento, as garantias, as glosas e a formalização de apostilamento e </w:t>
      </w:r>
      <w:r w:rsidRPr="009679A9">
        <w:rPr>
          <w:rFonts w:ascii="Times New Roman" w:hAnsi="Times New Roman" w:cs="Times New Roman"/>
          <w:sz w:val="22"/>
          <w:szCs w:val="22"/>
        </w:rPr>
        <w:lastRenderedPageBreak/>
        <w:t>termos aditivos, solicitando quaisquer documentos comprobatórios pertinentes, caso necessário (</w:t>
      </w:r>
      <w:hyperlink r:id="rId17" w:anchor="art23" w:history="1">
        <w:r w:rsidRPr="009679A9">
          <w:rPr>
            <w:rStyle w:val="Hyperlink"/>
            <w:rFonts w:ascii="Times New Roman" w:hAnsi="Times New Roman" w:cs="Times New Roman"/>
            <w:sz w:val="22"/>
            <w:szCs w:val="22"/>
          </w:rPr>
          <w:t>Art. 23, I e II, do Decreto nº 11.246, de 2022</w:t>
        </w:r>
      </w:hyperlink>
      <w:r w:rsidRPr="009679A9">
        <w:rPr>
          <w:rFonts w:ascii="Times New Roman" w:hAnsi="Times New Roman" w:cs="Times New Roman"/>
          <w:sz w:val="22"/>
          <w:szCs w:val="22"/>
        </w:rPr>
        <w:t>).</w:t>
      </w:r>
    </w:p>
    <w:p w14:paraId="63C6F169" w14:textId="3A91BDF4"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color w:val="auto"/>
          <w:sz w:val="22"/>
          <w:szCs w:val="22"/>
        </w:rPr>
      </w:pPr>
      <w:r w:rsidRPr="009679A9">
        <w:rPr>
          <w:rFonts w:ascii="Times New Roman" w:hAnsi="Times New Roman" w:cs="Times New Roman"/>
          <w:sz w:val="22"/>
          <w:szCs w:val="22"/>
        </w:rPr>
        <w:t xml:space="preserve">Caso ocorram descumprimento das obrigações contratuais, o fiscal do contrato atuará tempestivamente na solução do problema, reportando ao </w:t>
      </w:r>
      <w:r w:rsidR="005A0098" w:rsidRPr="009679A9">
        <w:rPr>
          <w:rFonts w:ascii="Times New Roman" w:hAnsi="Times New Roman" w:cs="Times New Roman"/>
          <w:sz w:val="22"/>
          <w:szCs w:val="22"/>
        </w:rPr>
        <w:t>ordenador</w:t>
      </w:r>
      <w:r w:rsidRPr="009679A9">
        <w:rPr>
          <w:rFonts w:ascii="Times New Roman" w:hAnsi="Times New Roman" w:cs="Times New Roman"/>
          <w:sz w:val="22"/>
          <w:szCs w:val="22"/>
        </w:rPr>
        <w:t xml:space="preserve"> para que tome as providências cabíveis, quando ultrapassar a sua competência; (</w:t>
      </w:r>
      <w:hyperlink r:id="rId18" w:anchor="art23" w:history="1">
        <w:r w:rsidRPr="009679A9">
          <w:rPr>
            <w:rStyle w:val="Hyperlink"/>
            <w:rFonts w:ascii="Times New Roman" w:hAnsi="Times New Roman" w:cs="Times New Roman"/>
            <w:sz w:val="22"/>
            <w:szCs w:val="22"/>
          </w:rPr>
          <w:t>Decreto nº 11.246, de 2022, art. 23, IV</w:t>
        </w:r>
      </w:hyperlink>
      <w:r w:rsidRPr="009679A9">
        <w:rPr>
          <w:rFonts w:ascii="Times New Roman" w:hAnsi="Times New Roman" w:cs="Times New Roman"/>
          <w:sz w:val="22"/>
          <w:szCs w:val="22"/>
        </w:rPr>
        <w:t>).</w:t>
      </w:r>
    </w:p>
    <w:p w14:paraId="622837BD" w14:textId="19286830"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O </w:t>
      </w:r>
      <w:r w:rsidR="005A0098" w:rsidRPr="009679A9">
        <w:rPr>
          <w:rFonts w:ascii="Times New Roman" w:hAnsi="Times New Roman" w:cs="Times New Roman"/>
          <w:sz w:val="22"/>
          <w:szCs w:val="22"/>
        </w:rPr>
        <w:t xml:space="preserve">fiscal </w:t>
      </w:r>
      <w:r w:rsidRPr="009679A9">
        <w:rPr>
          <w:rFonts w:ascii="Times New Roman" w:hAnsi="Times New Roman" w:cs="Times New Roman"/>
          <w:sz w:val="22"/>
          <w:szCs w:val="22"/>
        </w:rPr>
        <w:t>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9" w:anchor="art21" w:history="1">
        <w:r w:rsidRPr="009679A9">
          <w:rPr>
            <w:rStyle w:val="Hyperlink"/>
            <w:rFonts w:ascii="Times New Roman" w:hAnsi="Times New Roman" w:cs="Times New Roman"/>
            <w:sz w:val="22"/>
            <w:szCs w:val="22"/>
          </w:rPr>
          <w:t>Decreto nº 11.246, de 2022, art. 21, IV</w:t>
        </w:r>
      </w:hyperlink>
      <w:r w:rsidRPr="009679A9">
        <w:rPr>
          <w:rFonts w:ascii="Times New Roman" w:hAnsi="Times New Roman" w:cs="Times New Roman"/>
          <w:sz w:val="22"/>
          <w:szCs w:val="22"/>
        </w:rPr>
        <w:t>).</w:t>
      </w:r>
    </w:p>
    <w:p w14:paraId="3BEF2B65" w14:textId="4EAC0452"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 xml:space="preserve">O </w:t>
      </w:r>
      <w:r w:rsidR="005A0098" w:rsidRPr="009679A9">
        <w:rPr>
          <w:rFonts w:ascii="Times New Roman" w:hAnsi="Times New Roman" w:cs="Times New Roman"/>
          <w:sz w:val="22"/>
          <w:szCs w:val="22"/>
        </w:rPr>
        <w:t>fiscal</w:t>
      </w:r>
      <w:r w:rsidRPr="009679A9">
        <w:rPr>
          <w:rFonts w:ascii="Times New Roman" w:hAnsi="Times New Roman" w:cs="Times New Roman"/>
          <w:sz w:val="22"/>
          <w:szCs w:val="22"/>
        </w:rPr>
        <w:t xml:space="preserve">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0" w:anchor="art21" w:history="1">
        <w:r w:rsidRPr="009679A9">
          <w:rPr>
            <w:rStyle w:val="Hyperlink"/>
            <w:rFonts w:ascii="Times New Roman" w:hAnsi="Times New Roman" w:cs="Times New Roman"/>
            <w:sz w:val="22"/>
            <w:szCs w:val="22"/>
          </w:rPr>
          <w:t>Decreto nº 11.246, de 2022, art. 21, III</w:t>
        </w:r>
      </w:hyperlink>
      <w:r w:rsidRPr="009679A9">
        <w:rPr>
          <w:rFonts w:ascii="Times New Roman" w:hAnsi="Times New Roman" w:cs="Times New Roman"/>
          <w:sz w:val="22"/>
          <w:szCs w:val="22"/>
        </w:rPr>
        <w:t>).</w:t>
      </w:r>
    </w:p>
    <w:p w14:paraId="6160A472" w14:textId="222955B1"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 xml:space="preserve">O </w:t>
      </w:r>
      <w:r w:rsidR="005A0098" w:rsidRPr="009679A9">
        <w:rPr>
          <w:rFonts w:ascii="Times New Roman" w:hAnsi="Times New Roman" w:cs="Times New Roman"/>
          <w:sz w:val="22"/>
          <w:szCs w:val="22"/>
        </w:rPr>
        <w:t>fiscal</w:t>
      </w:r>
      <w:r w:rsidRPr="009679A9">
        <w:rPr>
          <w:rFonts w:ascii="Times New Roman" w:hAnsi="Times New Roman" w:cs="Times New Roman"/>
          <w:sz w:val="22"/>
          <w:szCs w:val="22"/>
        </w:rPr>
        <w:t xml:space="preserve">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history="1">
        <w:r w:rsidRPr="009679A9">
          <w:rPr>
            <w:rStyle w:val="Hyperlink"/>
            <w:rFonts w:ascii="Times New Roman" w:hAnsi="Times New Roman" w:cs="Times New Roman"/>
            <w:sz w:val="22"/>
            <w:szCs w:val="22"/>
          </w:rPr>
          <w:t>Decreto nº 11.246, de 2022, art. 21, VIII</w:t>
        </w:r>
      </w:hyperlink>
      <w:r w:rsidRPr="009679A9">
        <w:rPr>
          <w:rFonts w:ascii="Times New Roman" w:hAnsi="Times New Roman" w:cs="Times New Roman"/>
          <w:sz w:val="22"/>
          <w:szCs w:val="22"/>
        </w:rPr>
        <w:t>).</w:t>
      </w:r>
    </w:p>
    <w:p w14:paraId="539192B0" w14:textId="60D0B88C" w:rsidR="00F026EA" w:rsidRPr="009679A9" w:rsidRDefault="005F0230" w:rsidP="005F0230">
      <w:pPr>
        <w:pStyle w:val="Nivel3"/>
        <w:numPr>
          <w:ilvl w:val="2"/>
          <w:numId w:val="39"/>
        </w:numPr>
        <w:tabs>
          <w:tab w:val="left" w:pos="993"/>
        </w:tabs>
        <w:spacing w:afterLines="120" w:after="288" w:line="312" w:lineRule="auto"/>
        <w:ind w:left="284" w:firstLine="0"/>
        <w:rPr>
          <w:rFonts w:ascii="Times New Roman" w:hAnsi="Times New Roman" w:cs="Times New Roman"/>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w:t>
      </w:r>
      <w:r w:rsidR="005A0098" w:rsidRPr="009679A9">
        <w:rPr>
          <w:rFonts w:ascii="Times New Roman" w:hAnsi="Times New Roman" w:cs="Times New Roman"/>
          <w:sz w:val="22"/>
          <w:szCs w:val="22"/>
        </w:rPr>
        <w:t>fiscal</w:t>
      </w:r>
      <w:r w:rsidR="00F026EA" w:rsidRPr="009679A9">
        <w:rPr>
          <w:rFonts w:ascii="Times New Roman" w:hAnsi="Times New Roman" w:cs="Times New Roman"/>
          <w:sz w:val="22"/>
          <w:szCs w:val="22"/>
        </w:rPr>
        <w:t xml:space="preserve"> do contrato tomará providências para a formalização de processo administrativo de responsabilização para fins de aplicação de sanções, a ser conduzido pela comissão de que trata o </w:t>
      </w:r>
      <w:hyperlink r:id="rId22" w:anchor="art158" w:history="1">
        <w:r w:rsidR="00F026EA" w:rsidRPr="009679A9">
          <w:rPr>
            <w:rStyle w:val="Hyperlink"/>
            <w:rFonts w:ascii="Times New Roman" w:hAnsi="Times New Roman" w:cs="Times New Roman"/>
            <w:sz w:val="22"/>
            <w:szCs w:val="22"/>
          </w:rPr>
          <w:t>art. 158 da Lei nº 14.133, de 2021</w:t>
        </w:r>
      </w:hyperlink>
      <w:r w:rsidR="00F026EA" w:rsidRPr="009679A9">
        <w:rPr>
          <w:rFonts w:ascii="Times New Roman" w:hAnsi="Times New Roman" w:cs="Times New Roman"/>
          <w:sz w:val="22"/>
          <w:szCs w:val="22"/>
        </w:rPr>
        <w:t>, ou pelo agente ou pelo setor com competência para tal, conforme o caso. (</w:t>
      </w:r>
      <w:hyperlink r:id="rId23" w:anchor="art21" w:history="1">
        <w:r w:rsidR="00F026EA" w:rsidRPr="009679A9">
          <w:rPr>
            <w:rStyle w:val="Hyperlink"/>
            <w:rFonts w:ascii="Times New Roman" w:hAnsi="Times New Roman" w:cs="Times New Roman"/>
            <w:sz w:val="22"/>
            <w:szCs w:val="22"/>
          </w:rPr>
          <w:t>Decreto nº 11.246, de 2022, art. 21, X</w:t>
        </w:r>
      </w:hyperlink>
      <w:r w:rsidR="00F026EA" w:rsidRPr="009679A9">
        <w:rPr>
          <w:rFonts w:ascii="Times New Roman" w:hAnsi="Times New Roman" w:cs="Times New Roman"/>
          <w:sz w:val="22"/>
          <w:szCs w:val="22"/>
        </w:rPr>
        <w:t>).</w:t>
      </w:r>
    </w:p>
    <w:p w14:paraId="12B54BA6" w14:textId="40C69AAD"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O fiscal do contrato comunicará ao </w:t>
      </w:r>
      <w:r w:rsidR="00781FAF" w:rsidRPr="009679A9">
        <w:rPr>
          <w:rFonts w:ascii="Times New Roman" w:hAnsi="Times New Roman" w:cs="Times New Roman"/>
          <w:sz w:val="22"/>
          <w:szCs w:val="22"/>
        </w:rPr>
        <w:t>ordenador de despesa</w:t>
      </w:r>
      <w:r w:rsidRPr="009679A9">
        <w:rPr>
          <w:rFonts w:ascii="Times New Roman" w:hAnsi="Times New Roman" w:cs="Times New Roman"/>
          <w:sz w:val="22"/>
          <w:szCs w:val="22"/>
        </w:rPr>
        <w:t>, em tempo hábil, o término do contrato sob sua responsabilidade, com vistas à tempestiva renovação ou prorrogação contratual. (</w:t>
      </w:r>
      <w:hyperlink r:id="rId24" w:anchor="art22" w:history="1">
        <w:r w:rsidRPr="009679A9">
          <w:rPr>
            <w:rStyle w:val="Hyperlink"/>
            <w:rFonts w:ascii="Times New Roman" w:hAnsi="Times New Roman" w:cs="Times New Roman"/>
            <w:sz w:val="22"/>
            <w:szCs w:val="22"/>
          </w:rPr>
          <w:t>Decreto nº 11.246, de 2022, art. 22, VII).</w:t>
        </w:r>
      </w:hyperlink>
    </w:p>
    <w:p w14:paraId="5023CD63" w14:textId="6176AB9E" w:rsidR="00F026EA" w:rsidRPr="009679A9" w:rsidRDefault="005F0230" w:rsidP="005F0230">
      <w:pPr>
        <w:pStyle w:val="Nivel2"/>
        <w:numPr>
          <w:ilvl w:val="1"/>
          <w:numId w:val="39"/>
        </w:numPr>
        <w:spacing w:afterLines="120" w:after="288" w:line="312" w:lineRule="auto"/>
        <w:ind w:left="0" w:firstLine="0"/>
        <w:rPr>
          <w:rFonts w:ascii="Times New Roman" w:hAnsi="Times New Roman" w:cs="Times New Roman"/>
          <w:color w:val="auto"/>
          <w:sz w:val="22"/>
          <w:szCs w:val="22"/>
        </w:rPr>
      </w:pPr>
      <w:r>
        <w:rPr>
          <w:rFonts w:ascii="Times New Roman" w:hAnsi="Times New Roman" w:cs="Times New Roman"/>
          <w:sz w:val="22"/>
          <w:szCs w:val="22"/>
        </w:rPr>
        <w:t>O</w:t>
      </w:r>
      <w:r w:rsidR="00F026EA" w:rsidRPr="009679A9">
        <w:rPr>
          <w:rFonts w:ascii="Times New Roman" w:hAnsi="Times New Roman" w:cs="Times New Roman"/>
          <w:sz w:val="22"/>
          <w:szCs w:val="22"/>
        </w:rPr>
        <w:t xml:space="preserve"> </w:t>
      </w:r>
      <w:r w:rsidR="00781FAF" w:rsidRPr="009679A9">
        <w:rPr>
          <w:rFonts w:ascii="Times New Roman" w:hAnsi="Times New Roman" w:cs="Times New Roman"/>
          <w:sz w:val="22"/>
          <w:szCs w:val="22"/>
        </w:rPr>
        <w:t>fiscal</w:t>
      </w:r>
      <w:r w:rsidR="00F026EA" w:rsidRPr="009679A9">
        <w:rPr>
          <w:rFonts w:ascii="Times New Roman" w:hAnsi="Times New Roman" w:cs="Times New Roman"/>
          <w:sz w:val="22"/>
          <w:szCs w:val="22"/>
        </w:rPr>
        <w:t xml:space="preserve"> do contrato deverá elaborar</w:t>
      </w:r>
      <w:r w:rsidR="00F026EA" w:rsidRPr="009679A9">
        <w:rPr>
          <w:rFonts w:ascii="Times New Roman" w:hAnsi="Times New Roman" w:cs="Times New Roman"/>
          <w:color w:val="auto"/>
          <w:sz w:val="22"/>
          <w:szCs w:val="22"/>
        </w:rPr>
        <w:t xml:space="preserve"> relató</w:t>
      </w:r>
      <w:r w:rsidR="00F026EA" w:rsidRPr="009679A9">
        <w:rPr>
          <w:rFonts w:ascii="Times New Roman" w:eastAsia="Arial" w:hAnsi="Times New Roman" w:cs="Times New Roman"/>
          <w:color w:val="auto"/>
          <w:sz w:val="22"/>
          <w:szCs w:val="22"/>
        </w:rPr>
        <w:t>rio final com informações sobre a consecução dos objetivos que tenham justificado a contratação e eventuais condutas a serem adotadas para o aprimoramento das atividades da Administração. (</w:t>
      </w:r>
      <w:hyperlink r:id="rId25" w:anchor="art21" w:history="1">
        <w:r w:rsidR="00F026EA" w:rsidRPr="009679A9">
          <w:rPr>
            <w:rStyle w:val="Hyperlink"/>
            <w:rFonts w:ascii="Times New Roman" w:eastAsia="Arial" w:hAnsi="Times New Roman" w:cs="Times New Roman"/>
            <w:sz w:val="22"/>
            <w:szCs w:val="22"/>
          </w:rPr>
          <w:t>Decreto nº 11.246, de 2022, art. 21,</w:t>
        </w:r>
        <w:r w:rsidR="00F026EA" w:rsidRPr="009679A9">
          <w:rPr>
            <w:rStyle w:val="Hyperlink"/>
            <w:rFonts w:ascii="Times New Roman" w:hAnsi="Times New Roman" w:cs="Times New Roman"/>
            <w:sz w:val="22"/>
            <w:szCs w:val="22"/>
          </w:rPr>
          <w:t xml:space="preserve"> VI</w:t>
        </w:r>
      </w:hyperlink>
      <w:r w:rsidR="00F026EA" w:rsidRPr="009679A9">
        <w:rPr>
          <w:rFonts w:ascii="Times New Roman" w:hAnsi="Times New Roman" w:cs="Times New Roman"/>
          <w:color w:val="auto"/>
          <w:sz w:val="22"/>
          <w:szCs w:val="22"/>
        </w:rPr>
        <w:t>).</w:t>
      </w:r>
    </w:p>
    <w:p w14:paraId="088B1DA5" w14:textId="6F6E483B" w:rsidR="00F026EA" w:rsidRPr="009679A9" w:rsidRDefault="00F026EA" w:rsidP="005F0230">
      <w:pPr>
        <w:pStyle w:val="Nivel2"/>
        <w:numPr>
          <w:ilvl w:val="1"/>
          <w:numId w:val="39"/>
        </w:numPr>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O </w:t>
      </w:r>
      <w:r w:rsidR="00781FAF" w:rsidRPr="009679A9">
        <w:rPr>
          <w:rFonts w:ascii="Times New Roman" w:hAnsi="Times New Roman" w:cs="Times New Roman"/>
          <w:sz w:val="22"/>
          <w:szCs w:val="22"/>
        </w:rPr>
        <w:t>fiscal</w:t>
      </w:r>
      <w:r w:rsidRPr="009679A9">
        <w:rPr>
          <w:rFonts w:ascii="Times New Roman" w:hAnsi="Times New Roman" w:cs="Times New Roman"/>
          <w:sz w:val="22"/>
          <w:szCs w:val="22"/>
        </w:rPr>
        <w:t xml:space="preserve"> do contrato deverá enviar a documentação pertinente ao setor de contratos para a formalização dos procedimentos de liquidação e pagamento, no valor dimensionado pela fiscalização e gestão nos termos do contrato.</w:t>
      </w:r>
    </w:p>
    <w:p w14:paraId="5BFCEBC7" w14:textId="77777777" w:rsidR="00F026EA" w:rsidRPr="009679A9" w:rsidRDefault="00F026EA" w:rsidP="005F0230">
      <w:pPr>
        <w:pStyle w:val="Nvel2-Red"/>
        <w:numPr>
          <w:ilvl w:val="1"/>
          <w:numId w:val="39"/>
        </w:numPr>
        <w:spacing w:afterLines="120" w:after="288" w:line="312" w:lineRule="auto"/>
        <w:ind w:left="0"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lastRenderedPageBreak/>
        <w:t>O contratado deverá manter preposto aceito pela Administração no local do serviço para representá-lo na execução do contrato.</w:t>
      </w:r>
    </w:p>
    <w:p w14:paraId="10EE0AE9" w14:textId="77777777" w:rsidR="00F026EA" w:rsidRPr="009679A9" w:rsidRDefault="00F026EA" w:rsidP="005F0230">
      <w:pPr>
        <w:pStyle w:val="Nvel3-R"/>
        <w:numPr>
          <w:ilvl w:val="2"/>
          <w:numId w:val="39"/>
        </w:numPr>
        <w:spacing w:afterLines="120" w:after="288" w:line="312" w:lineRule="auto"/>
        <w:ind w:left="567" w:firstLine="0"/>
        <w:rPr>
          <w:rFonts w:ascii="Times New Roman" w:hAnsi="Times New Roman" w:cs="Times New Roman"/>
          <w:i w:val="0"/>
          <w:color w:val="auto"/>
          <w:sz w:val="22"/>
          <w:szCs w:val="22"/>
        </w:rPr>
      </w:pPr>
      <w:r w:rsidRPr="009679A9">
        <w:rPr>
          <w:rFonts w:ascii="Times New Roman" w:hAnsi="Times New Roman" w:cs="Times New Roman"/>
          <w:i w:val="0"/>
          <w:color w:val="auto"/>
          <w:sz w:val="22"/>
          <w:szCs w:val="22"/>
        </w:rPr>
        <w:t>A indicação ou a manutenção do preposto da empresa poderá ser recusada pelo órgão ou entidade, desde que devidamente justificada, devendo a empresa designar outro para o exercício da atividade.</w:t>
      </w:r>
    </w:p>
    <w:p w14:paraId="2B897E1B" w14:textId="77777777" w:rsidR="00F026EA" w:rsidRPr="009679A9" w:rsidRDefault="00F026EA" w:rsidP="005F0230">
      <w:pPr>
        <w:pStyle w:val="Nivel01"/>
        <w:numPr>
          <w:ilvl w:val="0"/>
          <w:numId w:val="39"/>
        </w:numPr>
        <w:tabs>
          <w:tab w:val="left" w:pos="284"/>
        </w:tabs>
        <w:spacing w:before="120"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CRITÉRIOS DE MEDIÇÃO E PAGAMENTO</w:t>
      </w:r>
    </w:p>
    <w:p w14:paraId="20DFC36A" w14:textId="4A58AF8E" w:rsidR="00F026EA" w:rsidRPr="009679A9" w:rsidRDefault="00F026EA" w:rsidP="005F0230">
      <w:pPr>
        <w:pStyle w:val="Nivel3"/>
        <w:numPr>
          <w:ilvl w:val="1"/>
          <w:numId w:val="39"/>
        </w:numPr>
        <w:tabs>
          <w:tab w:val="left" w:pos="426"/>
        </w:tabs>
        <w:spacing w:afterLines="120" w:after="288" w:line="312" w:lineRule="auto"/>
        <w:ind w:left="0" w:firstLine="0"/>
        <w:rPr>
          <w:rFonts w:ascii="Times New Roman" w:hAnsi="Times New Roman" w:cs="Times New Roman"/>
          <w:color w:val="00B050"/>
          <w:sz w:val="22"/>
          <w:szCs w:val="22"/>
        </w:rPr>
      </w:pPr>
      <w:r w:rsidRPr="009679A9">
        <w:rPr>
          <w:rFonts w:ascii="Times New Roman" w:hAnsi="Times New Roman" w:cs="Times New Roman"/>
          <w:sz w:val="22"/>
          <w:szCs w:val="22"/>
        </w:rPr>
        <w:t>Será indicada a retenção ou glosa no pagamento, proporcional à irregularidade verificada, sem prejuízo das sanções cabíveis, caso se constate que a Contratada:</w:t>
      </w:r>
    </w:p>
    <w:p w14:paraId="43588EDA" w14:textId="77777777" w:rsidR="00F026EA" w:rsidRPr="009679A9" w:rsidRDefault="00F026EA" w:rsidP="005F0230">
      <w:pPr>
        <w:pStyle w:val="Nivel4"/>
        <w:numPr>
          <w:ilvl w:val="3"/>
          <w:numId w:val="39"/>
        </w:numPr>
        <w:tabs>
          <w:tab w:val="left" w:pos="993"/>
          <w:tab w:val="left" w:pos="1134"/>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não produzir os resultados acordados,</w:t>
      </w:r>
    </w:p>
    <w:p w14:paraId="376D16C4" w14:textId="77777777" w:rsidR="00F026EA" w:rsidRPr="009679A9" w:rsidRDefault="00F026EA" w:rsidP="005F0230">
      <w:pPr>
        <w:pStyle w:val="Nivel4"/>
        <w:numPr>
          <w:ilvl w:val="3"/>
          <w:numId w:val="39"/>
        </w:numPr>
        <w:tabs>
          <w:tab w:val="left" w:pos="993"/>
          <w:tab w:val="left" w:pos="1134"/>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deixar de executar, ou não executar com a qualidade mínima exigida as atividades contratadas; ou</w:t>
      </w:r>
    </w:p>
    <w:p w14:paraId="6F0F214F" w14:textId="77777777" w:rsidR="00F026EA" w:rsidRPr="009679A9" w:rsidRDefault="00F026EA" w:rsidP="005F0230">
      <w:pPr>
        <w:pStyle w:val="Nivel4"/>
        <w:numPr>
          <w:ilvl w:val="3"/>
          <w:numId w:val="39"/>
        </w:numPr>
        <w:tabs>
          <w:tab w:val="left" w:pos="1134"/>
        </w:tabs>
        <w:spacing w:afterLines="120" w:after="288" w:line="312" w:lineRule="auto"/>
        <w:ind w:left="284" w:firstLine="0"/>
        <w:rPr>
          <w:rFonts w:ascii="Times New Roman" w:hAnsi="Times New Roman" w:cs="Times New Roman"/>
          <w:sz w:val="22"/>
          <w:szCs w:val="22"/>
        </w:rPr>
      </w:pPr>
      <w:r w:rsidRPr="009679A9">
        <w:rPr>
          <w:rFonts w:ascii="Times New Roman" w:hAnsi="Times New Roman" w:cs="Times New Roman"/>
          <w:sz w:val="22"/>
          <w:szCs w:val="22"/>
        </w:rPr>
        <w:t>deixar de utilizar materiais e recursos humanos exigidos para a execução do serviço, ou utilizá-los com qualidade ou quantidade inferior à demandada.</w:t>
      </w:r>
    </w:p>
    <w:p w14:paraId="68EA329B" w14:textId="28EB2D82"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 xml:space="preserve">Os serviços serão recebidos provisoriamente, no prazo de </w:t>
      </w:r>
      <w:r w:rsidR="00781FAF" w:rsidRPr="009679A9">
        <w:rPr>
          <w:rFonts w:ascii="Times New Roman" w:hAnsi="Times New Roman" w:cs="Times New Roman"/>
          <w:sz w:val="22"/>
          <w:szCs w:val="22"/>
          <w:lang w:eastAsia="en-US"/>
        </w:rPr>
        <w:t>5</w:t>
      </w:r>
      <w:r w:rsidRPr="009679A9">
        <w:rPr>
          <w:rFonts w:ascii="Times New Roman" w:hAnsi="Times New Roman" w:cs="Times New Roman"/>
          <w:sz w:val="22"/>
          <w:szCs w:val="22"/>
          <w:lang w:eastAsia="en-US"/>
        </w:rPr>
        <w:t>(</w:t>
      </w:r>
      <w:r w:rsidR="00781FAF" w:rsidRPr="009679A9">
        <w:rPr>
          <w:rFonts w:ascii="Times New Roman" w:hAnsi="Times New Roman" w:cs="Times New Roman"/>
          <w:sz w:val="22"/>
          <w:szCs w:val="22"/>
          <w:lang w:eastAsia="en-US"/>
        </w:rPr>
        <w:t>cinco</w:t>
      </w:r>
      <w:r w:rsidRPr="009679A9">
        <w:rPr>
          <w:rFonts w:ascii="Times New Roman" w:hAnsi="Times New Roman" w:cs="Times New Roman"/>
          <w:sz w:val="22"/>
          <w:szCs w:val="22"/>
          <w:lang w:eastAsia="en-US"/>
        </w:rPr>
        <w:t>) dias, pel</w:t>
      </w:r>
      <w:r w:rsidR="00781FAF" w:rsidRPr="009679A9">
        <w:rPr>
          <w:rFonts w:ascii="Times New Roman" w:hAnsi="Times New Roman" w:cs="Times New Roman"/>
          <w:sz w:val="22"/>
          <w:szCs w:val="22"/>
          <w:lang w:eastAsia="en-US"/>
        </w:rPr>
        <w:t>a</w:t>
      </w:r>
      <w:r w:rsidRPr="009679A9">
        <w:rPr>
          <w:rFonts w:ascii="Times New Roman" w:hAnsi="Times New Roman" w:cs="Times New Roman"/>
          <w:sz w:val="22"/>
          <w:szCs w:val="22"/>
          <w:lang w:eastAsia="en-US"/>
        </w:rPr>
        <w:t xml:space="preserve"> fisca</w:t>
      </w:r>
      <w:r w:rsidR="00781FAF" w:rsidRPr="009679A9">
        <w:rPr>
          <w:rFonts w:ascii="Times New Roman" w:hAnsi="Times New Roman" w:cs="Times New Roman"/>
          <w:sz w:val="22"/>
          <w:szCs w:val="22"/>
          <w:lang w:eastAsia="en-US"/>
        </w:rPr>
        <w:t>l</w:t>
      </w:r>
      <w:r w:rsidRPr="009679A9">
        <w:rPr>
          <w:rFonts w:ascii="Times New Roman" w:hAnsi="Times New Roman" w:cs="Times New Roman"/>
          <w:sz w:val="22"/>
          <w:szCs w:val="22"/>
          <w:lang w:eastAsia="en-US"/>
        </w:rPr>
        <w:t xml:space="preserve"> </w:t>
      </w:r>
      <w:r w:rsidR="00781FAF" w:rsidRPr="009679A9">
        <w:rPr>
          <w:rFonts w:ascii="Times New Roman" w:hAnsi="Times New Roman" w:cs="Times New Roman"/>
          <w:sz w:val="22"/>
          <w:szCs w:val="22"/>
          <w:lang w:eastAsia="en-US"/>
        </w:rPr>
        <w:t>do contrato</w:t>
      </w:r>
      <w:r w:rsidRPr="009679A9">
        <w:rPr>
          <w:rFonts w:ascii="Times New Roman" w:hAnsi="Times New Roman" w:cs="Times New Roman"/>
          <w:sz w:val="22"/>
          <w:szCs w:val="22"/>
          <w:lang w:eastAsia="en-US"/>
        </w:rPr>
        <w:t>, mediante termos detalhados, quando verificado o cumprimento das exigências de caráter técnico e administrativo. (</w:t>
      </w:r>
      <w:hyperlink r:id="rId26" w:anchor="art140" w:history="1">
        <w:r w:rsidRPr="009679A9">
          <w:rPr>
            <w:rStyle w:val="Hyperlink"/>
            <w:rFonts w:ascii="Times New Roman" w:hAnsi="Times New Roman" w:cs="Times New Roman"/>
            <w:sz w:val="22"/>
            <w:szCs w:val="22"/>
            <w:lang w:eastAsia="en-US"/>
          </w:rPr>
          <w:t>Art. 140, I, a , da Lei nº 14.133</w:t>
        </w:r>
      </w:hyperlink>
      <w:r w:rsidRPr="009679A9">
        <w:rPr>
          <w:rFonts w:ascii="Times New Roman" w:hAnsi="Times New Roman" w:cs="Times New Roman"/>
          <w:sz w:val="22"/>
          <w:szCs w:val="22"/>
          <w:lang w:eastAsia="en-US"/>
        </w:rPr>
        <w:t xml:space="preserve"> e </w:t>
      </w:r>
      <w:hyperlink r:id="rId27" w:anchor="art22" w:history="1">
        <w:r w:rsidRPr="009679A9">
          <w:rPr>
            <w:rStyle w:val="Hyperlink"/>
            <w:rFonts w:ascii="Times New Roman" w:hAnsi="Times New Roman" w:cs="Times New Roman"/>
            <w:sz w:val="22"/>
            <w:szCs w:val="22"/>
            <w:lang w:eastAsia="en-US"/>
          </w:rPr>
          <w:t>Arts. 22, X e 23, X do Decreto nº 11.246, de 2022</w:t>
        </w:r>
      </w:hyperlink>
      <w:r w:rsidRPr="009679A9">
        <w:rPr>
          <w:rFonts w:ascii="Times New Roman" w:hAnsi="Times New Roman" w:cs="Times New Roman"/>
          <w:sz w:val="22"/>
          <w:szCs w:val="22"/>
          <w:lang w:eastAsia="en-US"/>
        </w:rPr>
        <w:t>).</w:t>
      </w:r>
    </w:p>
    <w:p w14:paraId="7BA458F8" w14:textId="77777777"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prazo da disposição acima será contado do recebimento de comunicação de cobrança oriunda do contratado com a comprovação da prestação dos serviços a que se referem a parcela a ser paga.</w:t>
      </w:r>
    </w:p>
    <w:p w14:paraId="6AF61B2D" w14:textId="1DD36B5C"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fiscal do contrato realizará o recebimento provisório do objeto do contrato mediante termo detalhado que comprove o cumprimento das exigências de caráter técnico. (</w:t>
      </w:r>
      <w:hyperlink r:id="rId28" w:anchor="art22" w:history="1">
        <w:r w:rsidRPr="009679A9">
          <w:rPr>
            <w:rStyle w:val="Hyperlink"/>
            <w:rFonts w:ascii="Times New Roman" w:hAnsi="Times New Roman" w:cs="Times New Roman"/>
            <w:sz w:val="22"/>
            <w:szCs w:val="22"/>
            <w:lang w:eastAsia="en-US"/>
          </w:rPr>
          <w:t>Art. 22, X, Decreto nº 11.246, de 2022</w:t>
        </w:r>
      </w:hyperlink>
      <w:r w:rsidRPr="009679A9">
        <w:rPr>
          <w:rFonts w:ascii="Times New Roman" w:hAnsi="Times New Roman" w:cs="Times New Roman"/>
          <w:sz w:val="22"/>
          <w:szCs w:val="22"/>
          <w:lang w:eastAsia="en-US"/>
        </w:rPr>
        <w:t>).</w:t>
      </w:r>
    </w:p>
    <w:p w14:paraId="7E7D7B90" w14:textId="185C767A"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fiscal do contrato realizará o recebimento provisório do objeto do contrato mediante termo detalhado que comprove o cumprimento das exigências de caráter administrativo. (</w:t>
      </w:r>
      <w:hyperlink r:id="rId29" w:anchor="art23" w:history="1">
        <w:r w:rsidRPr="009679A9">
          <w:rPr>
            <w:rStyle w:val="Hyperlink"/>
            <w:rFonts w:ascii="Times New Roman" w:hAnsi="Times New Roman" w:cs="Times New Roman"/>
            <w:sz w:val="22"/>
            <w:szCs w:val="22"/>
            <w:lang w:eastAsia="en-US"/>
          </w:rPr>
          <w:t>Art. 23, X, Decreto nº 11.246, de 2022</w:t>
        </w:r>
      </w:hyperlink>
      <w:r w:rsidRPr="009679A9">
        <w:rPr>
          <w:rFonts w:ascii="Times New Roman" w:hAnsi="Times New Roman" w:cs="Times New Roman"/>
          <w:sz w:val="22"/>
          <w:szCs w:val="22"/>
          <w:lang w:eastAsia="en-US"/>
        </w:rPr>
        <w:t>)</w:t>
      </w:r>
    </w:p>
    <w:p w14:paraId="2EFA4B02" w14:textId="5C9300EF" w:rsidR="00F026EA" w:rsidRPr="009679A9" w:rsidRDefault="00F026EA" w:rsidP="005F0230">
      <w:pPr>
        <w:pStyle w:val="Nivel3"/>
        <w:numPr>
          <w:ilvl w:val="2"/>
          <w:numId w:val="39"/>
        </w:numPr>
        <w:spacing w:afterLines="120" w:after="288" w:line="312" w:lineRule="auto"/>
        <w:ind w:left="567"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fiscal do contrato, quando houver, realizará o recebimento provisório sob o ponto de vista técnico e administrativo.</w:t>
      </w:r>
    </w:p>
    <w:p w14:paraId="531C63C4" w14:textId="43B5DF7D"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 xml:space="preserve">Para efeito de recebimento provisório, ao final de cada período de faturamento, o fiscal do contrato irá apurar o resultado das avaliações da execução do objeto e, se for o caso, a análise do </w:t>
      </w:r>
      <w:r w:rsidRPr="009679A9">
        <w:rPr>
          <w:rFonts w:ascii="Times New Roman" w:hAnsi="Times New Roman" w:cs="Times New Roman"/>
          <w:sz w:val="22"/>
          <w:szCs w:val="22"/>
          <w:lang w:eastAsia="en-US"/>
        </w:rPr>
        <w:lastRenderedPageBreak/>
        <w:t xml:space="preserve">desempenho e qualidade da prestação dos serviços realizados em consonância com os indicadores previstos, que poderá resultar no redimensionamento de valores a serem pagos à contratada, registrando em relatório a ser encaminhado ao </w:t>
      </w:r>
      <w:r w:rsidR="00EC2FB8" w:rsidRPr="009679A9">
        <w:rPr>
          <w:rFonts w:ascii="Times New Roman" w:hAnsi="Times New Roman" w:cs="Times New Roman"/>
          <w:sz w:val="22"/>
          <w:szCs w:val="22"/>
          <w:lang w:eastAsia="en-US"/>
        </w:rPr>
        <w:t>ordenador de despesa.</w:t>
      </w:r>
    </w:p>
    <w:p w14:paraId="032C4075" w14:textId="77777777"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3B16B58" w14:textId="77777777"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A fiscalização não efetuará o ateste da última e/ou única medição de serviços até que sejam sanadas todas as eventuais pendências que possam vir a ser apontadas no Recebimento Provisório. (</w:t>
      </w:r>
      <w:hyperlink r:id="rId30" w:anchor="art119" w:history="1">
        <w:r w:rsidRPr="009679A9">
          <w:rPr>
            <w:rStyle w:val="Hyperlink"/>
            <w:rFonts w:ascii="Times New Roman" w:hAnsi="Times New Roman" w:cs="Times New Roman"/>
            <w:sz w:val="22"/>
            <w:szCs w:val="22"/>
            <w:lang w:eastAsia="en-US"/>
          </w:rPr>
          <w:t>Art. 119 c/c art. 140 da Lei nº 14133, de 2021</w:t>
        </w:r>
      </w:hyperlink>
      <w:r w:rsidRPr="009679A9">
        <w:rPr>
          <w:rFonts w:ascii="Times New Roman" w:hAnsi="Times New Roman" w:cs="Times New Roman"/>
          <w:sz w:val="22"/>
          <w:szCs w:val="22"/>
          <w:lang w:eastAsia="en-US"/>
        </w:rPr>
        <w:t>)</w:t>
      </w:r>
    </w:p>
    <w:p w14:paraId="586FFA91" w14:textId="77777777" w:rsidR="00F026EA" w:rsidRPr="009679A9" w:rsidRDefault="00F026EA" w:rsidP="005F0230">
      <w:pPr>
        <w:pStyle w:val="Nivel3"/>
        <w:numPr>
          <w:ilvl w:val="2"/>
          <w:numId w:val="39"/>
        </w:numPr>
        <w:tabs>
          <w:tab w:val="left" w:pos="851"/>
        </w:tabs>
        <w:spacing w:afterLines="120" w:after="288" w:line="312" w:lineRule="auto"/>
        <w:ind w:left="284"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 recebimento provisório também ficará sujeito, quando cabível, à conclusão de todos os testes de campo e à entrega dos Manuais e Instruções exigíveis.</w:t>
      </w:r>
    </w:p>
    <w:p w14:paraId="5AEC7739" w14:textId="77777777" w:rsidR="00F026EA" w:rsidRPr="009679A9" w:rsidRDefault="00F026EA" w:rsidP="005F0230">
      <w:pPr>
        <w:pStyle w:val="Nivel3"/>
        <w:numPr>
          <w:ilvl w:val="2"/>
          <w:numId w:val="39"/>
        </w:numPr>
        <w:tabs>
          <w:tab w:val="left" w:pos="993"/>
        </w:tabs>
        <w:spacing w:afterLines="120" w:after="288" w:line="312" w:lineRule="auto"/>
        <w:ind w:left="284"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Os serviços poderão ser rejeitados, no todo ou em parte, quando em desacordo com as especificações constantes neste Termo de Referência e na proposta, sem prejuízo da aplicação das penalidades.</w:t>
      </w:r>
    </w:p>
    <w:p w14:paraId="3CA6AAC9" w14:textId="31D3FD3B"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w:t>
      </w:r>
      <w:r w:rsidR="00EC2FB8" w:rsidRPr="009679A9">
        <w:rPr>
          <w:rFonts w:ascii="Times New Roman" w:hAnsi="Times New Roman" w:cs="Times New Roman"/>
          <w:sz w:val="22"/>
          <w:szCs w:val="22"/>
          <w:lang w:eastAsia="en-US"/>
        </w:rPr>
        <w:t>.</w:t>
      </w:r>
    </w:p>
    <w:p w14:paraId="60F2BC21" w14:textId="5433469A" w:rsidR="00F026EA" w:rsidRPr="009679A9" w:rsidRDefault="00F026EA" w:rsidP="005F0230">
      <w:pPr>
        <w:pStyle w:val="Nivel2"/>
        <w:numPr>
          <w:ilvl w:val="1"/>
          <w:numId w:val="39"/>
        </w:numPr>
        <w:tabs>
          <w:tab w:val="left" w:pos="426"/>
          <w:tab w:val="left" w:pos="1134"/>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 xml:space="preserve">Os serviços serão recebidos definitivamente no prazo de </w:t>
      </w:r>
      <w:r w:rsidR="00EC2FB8" w:rsidRPr="009679A9">
        <w:rPr>
          <w:rFonts w:ascii="Times New Roman" w:hAnsi="Times New Roman" w:cs="Times New Roman"/>
          <w:sz w:val="22"/>
          <w:szCs w:val="22"/>
          <w:lang w:eastAsia="en-US"/>
        </w:rPr>
        <w:t xml:space="preserve">5 </w:t>
      </w:r>
      <w:r w:rsidRPr="009679A9">
        <w:rPr>
          <w:rFonts w:ascii="Times New Roman" w:hAnsi="Times New Roman" w:cs="Times New Roman"/>
          <w:sz w:val="22"/>
          <w:szCs w:val="22"/>
          <w:lang w:eastAsia="en-US"/>
        </w:rPr>
        <w:t>(</w:t>
      </w:r>
      <w:r w:rsidR="00EC2FB8" w:rsidRPr="009679A9">
        <w:rPr>
          <w:rFonts w:ascii="Times New Roman" w:hAnsi="Times New Roman" w:cs="Times New Roman"/>
          <w:sz w:val="22"/>
          <w:szCs w:val="22"/>
          <w:lang w:eastAsia="en-US"/>
        </w:rPr>
        <w:t>cinco</w:t>
      </w:r>
      <w:r w:rsidRPr="009679A9">
        <w:rPr>
          <w:rFonts w:ascii="Times New Roman" w:hAnsi="Times New Roman" w:cs="Times New Roman"/>
          <w:sz w:val="22"/>
          <w:szCs w:val="22"/>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5B283965" w14:textId="23495A84"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bCs/>
          <w:sz w:val="22"/>
          <w:szCs w:val="22"/>
          <w:lang w:eastAsia="en-US"/>
        </w:rPr>
      </w:pPr>
      <w:r w:rsidRPr="009679A9">
        <w:rPr>
          <w:rFonts w:ascii="Times New Roman" w:hAnsi="Times New Roman" w:cs="Times New Roman"/>
          <w:sz w:val="22"/>
          <w:szCs w:val="22"/>
          <w:lang w:eastAsia="en-US"/>
        </w:rPr>
        <w:t>Emitir documento comprobatório da avaliação realizada,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1" w:anchor="art21" w:history="1">
        <w:r w:rsidRPr="009679A9">
          <w:rPr>
            <w:rStyle w:val="Hyperlink"/>
            <w:rFonts w:ascii="Times New Roman" w:hAnsi="Times New Roman" w:cs="Times New Roman"/>
            <w:sz w:val="22"/>
            <w:szCs w:val="22"/>
            <w:lang w:eastAsia="en-US"/>
          </w:rPr>
          <w:t xml:space="preserve">art. 21, VIII, </w:t>
        </w:r>
        <w:r w:rsidRPr="009679A9">
          <w:rPr>
            <w:rStyle w:val="Hyperlink"/>
            <w:rFonts w:ascii="Times New Roman" w:hAnsi="Times New Roman" w:cs="Times New Roman"/>
            <w:bCs/>
            <w:sz w:val="22"/>
            <w:szCs w:val="22"/>
            <w:lang w:eastAsia="en-US"/>
          </w:rPr>
          <w:t>Decreto nº 11.246, de 2022</w:t>
        </w:r>
      </w:hyperlink>
      <w:r w:rsidRPr="009679A9">
        <w:rPr>
          <w:rFonts w:ascii="Times New Roman" w:hAnsi="Times New Roman" w:cs="Times New Roman"/>
          <w:sz w:val="22"/>
          <w:szCs w:val="22"/>
          <w:lang w:eastAsia="en-US"/>
        </w:rPr>
        <w:t>).</w:t>
      </w:r>
    </w:p>
    <w:p w14:paraId="312EB7C0" w14:textId="77777777" w:rsidR="00F026EA" w:rsidRPr="009679A9" w:rsidRDefault="00F026EA" w:rsidP="005F0230">
      <w:pPr>
        <w:pStyle w:val="Nivel3"/>
        <w:numPr>
          <w:ilvl w:val="2"/>
          <w:numId w:val="39"/>
        </w:numPr>
        <w:spacing w:afterLines="120" w:after="288" w:line="312" w:lineRule="auto"/>
        <w:ind w:left="567" w:firstLine="0"/>
        <w:rPr>
          <w:rFonts w:ascii="Times New Roman" w:hAnsi="Times New Roman" w:cs="Times New Roman"/>
          <w:bCs/>
          <w:sz w:val="22"/>
          <w:szCs w:val="22"/>
          <w:lang w:eastAsia="en-US"/>
        </w:rPr>
      </w:pPr>
      <w:r w:rsidRPr="009679A9">
        <w:rPr>
          <w:rFonts w:ascii="Times New Roman" w:hAnsi="Times New Roman" w:cs="Times New Roman"/>
          <w:sz w:val="22"/>
          <w:szCs w:val="22"/>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84C1558" w14:textId="77777777"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bCs/>
          <w:sz w:val="22"/>
          <w:szCs w:val="22"/>
          <w:lang w:eastAsia="en-US"/>
        </w:rPr>
      </w:pPr>
      <w:r w:rsidRPr="009679A9">
        <w:rPr>
          <w:rFonts w:ascii="Times New Roman" w:hAnsi="Times New Roman" w:cs="Times New Roman"/>
          <w:sz w:val="22"/>
          <w:szCs w:val="22"/>
          <w:lang w:eastAsia="en-US"/>
        </w:rPr>
        <w:lastRenderedPageBreak/>
        <w:t>Emitir Termo Circunstanciado para efeito de recebimento definitivo dos serviços prestados, com base nos relatórios e documentações apresentadas; e</w:t>
      </w:r>
    </w:p>
    <w:p w14:paraId="49DBAD94" w14:textId="77777777"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bCs/>
          <w:sz w:val="22"/>
          <w:szCs w:val="22"/>
          <w:lang w:eastAsia="en-US"/>
        </w:rPr>
      </w:pPr>
      <w:r w:rsidRPr="009679A9">
        <w:rPr>
          <w:rFonts w:ascii="Times New Roman" w:hAnsi="Times New Roman" w:cs="Times New Roman"/>
          <w:sz w:val="22"/>
          <w:szCs w:val="22"/>
          <w:lang w:eastAsia="en-US"/>
        </w:rPr>
        <w:t>Comunicar a empresa para que emita a Nota Fiscal ou Fatura, com o valor exato dimensionado pela fiscalização.</w:t>
      </w:r>
    </w:p>
    <w:p w14:paraId="0B9EF417" w14:textId="77777777"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bCs/>
          <w:sz w:val="22"/>
          <w:szCs w:val="22"/>
          <w:lang w:eastAsia="en-US"/>
        </w:rPr>
      </w:pPr>
      <w:r w:rsidRPr="009679A9">
        <w:rPr>
          <w:rFonts w:ascii="Times New Roman" w:hAnsi="Times New Roman" w:cs="Times New Roman"/>
          <w:bCs/>
          <w:sz w:val="22"/>
          <w:szCs w:val="22"/>
          <w:lang w:eastAsia="en-US"/>
        </w:rPr>
        <w:t>Enviar a documentação pertinente ao setor de contratos para a formalização dos procedimentos de liquidação e pagamento, no valor dimensionado pela fiscalização e gestão.</w:t>
      </w:r>
    </w:p>
    <w:p w14:paraId="6C06CA5A"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 xml:space="preserve">No caso de controvérsia sobre a execução do objeto, quanto à dimensão, qualidade e quantidade, deverá ser observado o teor do </w:t>
      </w:r>
      <w:hyperlink r:id="rId32" w:anchor="art143" w:history="1">
        <w:r w:rsidRPr="009679A9">
          <w:rPr>
            <w:rStyle w:val="Hyperlink"/>
            <w:rFonts w:ascii="Times New Roman" w:hAnsi="Times New Roman" w:cs="Times New Roman"/>
            <w:sz w:val="22"/>
            <w:szCs w:val="22"/>
            <w:lang w:eastAsia="en-US"/>
          </w:rPr>
          <w:t>art. 143 da Lei nº 14.133, de 2021</w:t>
        </w:r>
      </w:hyperlink>
      <w:r w:rsidRPr="009679A9">
        <w:rPr>
          <w:rFonts w:ascii="Times New Roman" w:hAnsi="Times New Roman" w:cs="Times New Roman"/>
          <w:sz w:val="22"/>
          <w:szCs w:val="22"/>
          <w:lang w:eastAsia="en-US"/>
        </w:rPr>
        <w:t xml:space="preserve">, comunicando-se à empresa para emissão de Nota Fiscal no que </w:t>
      </w:r>
      <w:proofErr w:type="spellStart"/>
      <w:r w:rsidRPr="009679A9">
        <w:rPr>
          <w:rFonts w:ascii="Times New Roman" w:hAnsi="Times New Roman" w:cs="Times New Roman"/>
          <w:sz w:val="22"/>
          <w:szCs w:val="22"/>
          <w:lang w:eastAsia="en-US"/>
        </w:rPr>
        <w:t>pertine</w:t>
      </w:r>
      <w:proofErr w:type="spellEnd"/>
      <w:r w:rsidRPr="009679A9">
        <w:rPr>
          <w:rFonts w:ascii="Times New Roman" w:hAnsi="Times New Roman" w:cs="Times New Roman"/>
          <w:sz w:val="22"/>
          <w:szCs w:val="22"/>
          <w:lang w:eastAsia="en-US"/>
        </w:rPr>
        <w:t xml:space="preserve"> à parcela incontroversa da execução do objeto, para efeito de liquidação e pagamento.</w:t>
      </w:r>
    </w:p>
    <w:p w14:paraId="5B8DE125"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Nenhum prazo de recebimento ocorrerá enquanto pendente a solução, pelo contratado, de inconsistências verificadas na execução do objeto ou no instrumento de cobrança.</w:t>
      </w:r>
    </w:p>
    <w:p w14:paraId="6D032B6B"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color w:val="auto"/>
          <w:sz w:val="22"/>
          <w:szCs w:val="22"/>
          <w:lang w:eastAsia="en-US"/>
        </w:rPr>
        <w:t>O recebimento provisório ou definitivo não excluirá a responsabilidade civil pela solidez e pela segurança do serviço nem a responsabilidade ético-profissional pela perfeita execução do contrato.</w:t>
      </w:r>
    </w:p>
    <w:p w14:paraId="46E01611"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Recebida a Nota Fiscal ou documento de cobrança equivalente, correrá o prazo de dez dias úteis para fins de liquidação, na forma desta seção, prorrogáveis por igual período, nos termos do </w:t>
      </w:r>
      <w:hyperlink r:id="rId33" w:history="1">
        <w:r w:rsidRPr="009679A9">
          <w:rPr>
            <w:rStyle w:val="Hyperlink"/>
            <w:rFonts w:ascii="Times New Roman" w:hAnsi="Times New Roman" w:cs="Times New Roman"/>
            <w:sz w:val="22"/>
            <w:szCs w:val="22"/>
          </w:rPr>
          <w:t>art. 7º, §2º da Instrução Normativa SEGES/ME nº 77/2022</w:t>
        </w:r>
      </w:hyperlink>
      <w:r w:rsidRPr="009679A9">
        <w:rPr>
          <w:rFonts w:ascii="Times New Roman" w:hAnsi="Times New Roman" w:cs="Times New Roman"/>
          <w:sz w:val="22"/>
          <w:szCs w:val="22"/>
        </w:rPr>
        <w:t>.</w:t>
      </w:r>
    </w:p>
    <w:p w14:paraId="1DBB5FBF" w14:textId="77777777" w:rsidR="00F026EA" w:rsidRPr="009679A9" w:rsidRDefault="00F026EA" w:rsidP="005F0230">
      <w:pPr>
        <w:pStyle w:val="Nivel3"/>
        <w:numPr>
          <w:ilvl w:val="2"/>
          <w:numId w:val="39"/>
        </w:numPr>
        <w:tabs>
          <w:tab w:val="left" w:pos="1134"/>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34" w:anchor="art75" w:history="1">
        <w:r w:rsidRPr="009679A9">
          <w:rPr>
            <w:rStyle w:val="Hyperlink"/>
            <w:rFonts w:ascii="Times New Roman" w:hAnsi="Times New Roman" w:cs="Times New Roman"/>
            <w:sz w:val="22"/>
            <w:szCs w:val="22"/>
          </w:rPr>
          <w:t>inciso II do art. 75 da Lei nº 14.133, de 2021</w:t>
        </w:r>
      </w:hyperlink>
    </w:p>
    <w:p w14:paraId="3854E67F"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Para fins de liquidação, o setor competente deve verificar se a Nota Fiscal ou Fatura apresentada expressa os elementos necessários e essenciais do documento, tais como:</w:t>
      </w:r>
    </w:p>
    <w:p w14:paraId="2C1B7440"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 o prazo de validade;</w:t>
      </w:r>
    </w:p>
    <w:p w14:paraId="3447741F"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 a data da emissão;</w:t>
      </w:r>
    </w:p>
    <w:p w14:paraId="343E9DEF"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 os dados do contrato e do órgão contratante;</w:t>
      </w:r>
    </w:p>
    <w:p w14:paraId="613D970A"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 o período respectivo de execução do contrato;</w:t>
      </w:r>
    </w:p>
    <w:p w14:paraId="12D843D6"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t xml:space="preserve"> o valor a pagar; e</w:t>
      </w:r>
    </w:p>
    <w:p w14:paraId="0DAF1D1F" w14:textId="77777777" w:rsidR="00F026EA" w:rsidRPr="009679A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rPr>
        <w:lastRenderedPageBreak/>
        <w:t xml:space="preserve"> eventual destaque do valor de retenções tributárias cabíveis.</w:t>
      </w:r>
    </w:p>
    <w:p w14:paraId="11FCE078"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D3C0388"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A Nota Fiscal ou Fatura deverá ser obrigatoriamente acompanhada da comprovação da regularidade fiscal, constatada por meio de consulta </w:t>
      </w:r>
      <w:r w:rsidRPr="009679A9">
        <w:rPr>
          <w:rFonts w:ascii="Times New Roman" w:hAnsi="Times New Roman" w:cs="Times New Roman"/>
          <w:i/>
          <w:sz w:val="22"/>
          <w:szCs w:val="22"/>
        </w:rPr>
        <w:t>on-line</w:t>
      </w:r>
      <w:r w:rsidRPr="009679A9">
        <w:rPr>
          <w:rFonts w:ascii="Times New Roman" w:hAnsi="Times New Roman" w:cs="Times New Roman"/>
          <w:sz w:val="22"/>
          <w:szCs w:val="22"/>
        </w:rPr>
        <w:t xml:space="preserve"> ao SICAF ou, na impossibilidade de acesso ao referido Sistema, mediante consulta aos sítios eletrônicos oficiais ou à documentação mencionada no </w:t>
      </w:r>
      <w:hyperlink r:id="rId35" w:anchor="art68" w:history="1">
        <w:r w:rsidRPr="009679A9">
          <w:rPr>
            <w:rStyle w:val="Hyperlink"/>
            <w:rFonts w:ascii="Times New Roman" w:hAnsi="Times New Roman" w:cs="Times New Roman"/>
            <w:sz w:val="22"/>
            <w:szCs w:val="22"/>
          </w:rPr>
          <w:t>art. 68 da Lei nº 14.133/2021</w:t>
        </w:r>
      </w:hyperlink>
      <w:r w:rsidRPr="009679A9">
        <w:rPr>
          <w:rFonts w:ascii="Times New Roman" w:hAnsi="Times New Roman" w:cs="Times New Roman"/>
          <w:sz w:val="22"/>
          <w:szCs w:val="22"/>
        </w:rPr>
        <w:t>.</w:t>
      </w:r>
    </w:p>
    <w:p w14:paraId="72604B20" w14:textId="77777777" w:rsidR="00F026EA" w:rsidRPr="009679A9" w:rsidRDefault="00F026EA" w:rsidP="005F0230">
      <w:pPr>
        <w:pStyle w:val="Nivel2"/>
        <w:numPr>
          <w:ilvl w:val="1"/>
          <w:numId w:val="39"/>
        </w:numPr>
        <w:tabs>
          <w:tab w:val="left" w:pos="426"/>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32EF8D7" w14:textId="77777777" w:rsidR="00F026EA" w:rsidRPr="009679A9" w:rsidRDefault="00F026EA" w:rsidP="005F0230">
      <w:pPr>
        <w:pStyle w:val="Nivel2"/>
        <w:numPr>
          <w:ilvl w:val="1"/>
          <w:numId w:val="39"/>
        </w:numPr>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C0D57CC"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EE2B83"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Persistindo a irregularidade, o contratante deverá adotar as medidas necessárias à rescisão contratual nos autos do processo administrativo correspondente, assegurada ao contratado a ampla defesa.</w:t>
      </w:r>
    </w:p>
    <w:p w14:paraId="0A082AEB" w14:textId="7777777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Havendo a efetiva execução do objeto, os pagamentos serão realizados normalmente, até que se decida pela rescisão do contrato, caso o contratado não regularize sua situação junto ao SICAF. </w:t>
      </w:r>
    </w:p>
    <w:p w14:paraId="54498330" w14:textId="35E84AA7" w:rsidR="00F026EA" w:rsidRPr="009679A9" w:rsidRDefault="00F026EA" w:rsidP="005F0230">
      <w:pPr>
        <w:pStyle w:val="Nivel2"/>
        <w:numPr>
          <w:ilvl w:val="1"/>
          <w:numId w:val="39"/>
        </w:numPr>
        <w:tabs>
          <w:tab w:val="left" w:pos="567"/>
        </w:tabs>
        <w:spacing w:afterLines="120" w:after="288" w:line="312" w:lineRule="auto"/>
        <w:ind w:left="0" w:firstLine="0"/>
        <w:rPr>
          <w:rFonts w:ascii="Times New Roman" w:hAnsi="Times New Roman" w:cs="Times New Roman"/>
          <w:sz w:val="22"/>
          <w:szCs w:val="22"/>
        </w:rPr>
      </w:pPr>
      <w:r w:rsidRPr="009679A9">
        <w:rPr>
          <w:rFonts w:ascii="Times New Roman" w:hAnsi="Times New Roman" w:cs="Times New Roman"/>
          <w:sz w:val="22"/>
          <w:szCs w:val="22"/>
        </w:rPr>
        <w:t xml:space="preserve">O pagamento será efetuado no prazo máximo de até </w:t>
      </w:r>
      <w:r w:rsidR="00C8551A" w:rsidRPr="009679A9">
        <w:rPr>
          <w:rFonts w:ascii="Times New Roman" w:hAnsi="Times New Roman" w:cs="Times New Roman"/>
          <w:sz w:val="22"/>
          <w:szCs w:val="22"/>
        </w:rPr>
        <w:t>5</w:t>
      </w:r>
      <w:r w:rsidRPr="009679A9">
        <w:rPr>
          <w:rFonts w:ascii="Times New Roman" w:hAnsi="Times New Roman" w:cs="Times New Roman"/>
          <w:sz w:val="22"/>
          <w:szCs w:val="22"/>
        </w:rPr>
        <w:t xml:space="preserve"> dias úteis, contados da finalização da liquidação da despesa, conforme seção anterior, nos termos da </w:t>
      </w:r>
      <w:hyperlink r:id="rId36" w:history="1">
        <w:r w:rsidRPr="009679A9">
          <w:rPr>
            <w:rStyle w:val="Hyperlink"/>
            <w:rFonts w:ascii="Times New Roman" w:hAnsi="Times New Roman" w:cs="Times New Roman"/>
            <w:sz w:val="22"/>
            <w:szCs w:val="22"/>
          </w:rPr>
          <w:t>Instrução Normativa SEGES/ME nº 77, de 2022.</w:t>
        </w:r>
      </w:hyperlink>
    </w:p>
    <w:p w14:paraId="25311E26" w14:textId="77777777" w:rsidR="00F026EA" w:rsidRPr="009679A9" w:rsidRDefault="00F026EA" w:rsidP="005F0230">
      <w:pPr>
        <w:pStyle w:val="Nvel2-Red"/>
        <w:numPr>
          <w:ilvl w:val="1"/>
          <w:numId w:val="39"/>
        </w:numPr>
        <w:tabs>
          <w:tab w:val="left" w:pos="567"/>
        </w:tabs>
        <w:spacing w:afterLines="120" w:after="288" w:line="312" w:lineRule="auto"/>
        <w:ind w:left="0" w:firstLine="0"/>
        <w:rPr>
          <w:rFonts w:ascii="Times New Roman" w:hAnsi="Times New Roman" w:cs="Times New Roman"/>
          <w:i w:val="0"/>
          <w:iCs w:val="0"/>
          <w:color w:val="000000" w:themeColor="text1"/>
          <w:sz w:val="22"/>
          <w:szCs w:val="22"/>
        </w:rPr>
      </w:pPr>
      <w:r w:rsidRPr="009679A9">
        <w:rPr>
          <w:rFonts w:ascii="Times New Roman" w:hAnsi="Times New Roman" w:cs="Times New Roman"/>
          <w:i w:val="0"/>
          <w:iCs w:val="0"/>
          <w:color w:val="000000" w:themeColor="text1"/>
          <w:sz w:val="22"/>
          <w:szCs w:val="22"/>
        </w:rPr>
        <w:t>O pagamento será realizado através de ordem bancária, para crédito em banco, agência e conta corrente indicados pelo contratado.</w:t>
      </w:r>
    </w:p>
    <w:p w14:paraId="685E6F2B" w14:textId="77777777" w:rsidR="00F026EA" w:rsidRPr="009679A9" w:rsidRDefault="00F026EA" w:rsidP="005F0230">
      <w:pPr>
        <w:pStyle w:val="Nvel2-Red"/>
        <w:numPr>
          <w:ilvl w:val="1"/>
          <w:numId w:val="39"/>
        </w:numPr>
        <w:tabs>
          <w:tab w:val="left" w:pos="567"/>
        </w:tabs>
        <w:spacing w:afterLines="120" w:after="288" w:line="312" w:lineRule="auto"/>
        <w:ind w:left="0" w:firstLine="0"/>
        <w:rPr>
          <w:rFonts w:ascii="Times New Roman" w:hAnsi="Times New Roman" w:cs="Times New Roman"/>
          <w:color w:val="auto"/>
          <w:sz w:val="22"/>
          <w:szCs w:val="22"/>
        </w:rPr>
      </w:pPr>
      <w:r w:rsidRPr="009679A9">
        <w:rPr>
          <w:rFonts w:ascii="Times New Roman" w:hAnsi="Times New Roman" w:cs="Times New Roman"/>
          <w:i w:val="0"/>
          <w:iCs w:val="0"/>
          <w:color w:val="000000" w:themeColor="text1"/>
          <w:sz w:val="22"/>
          <w:szCs w:val="22"/>
        </w:rPr>
        <w:lastRenderedPageBreak/>
        <w:t xml:space="preserve">Será considerada data do pagamento o dia em que constar como emitida a ordem bancária para </w:t>
      </w:r>
      <w:r w:rsidRPr="009679A9">
        <w:rPr>
          <w:rFonts w:ascii="Times New Roman" w:hAnsi="Times New Roman" w:cs="Times New Roman"/>
          <w:i w:val="0"/>
          <w:iCs w:val="0"/>
          <w:color w:val="auto"/>
          <w:sz w:val="22"/>
          <w:szCs w:val="22"/>
        </w:rPr>
        <w:t>pagamento</w:t>
      </w:r>
      <w:r w:rsidRPr="009679A9">
        <w:rPr>
          <w:rFonts w:ascii="Times New Roman" w:hAnsi="Times New Roman" w:cs="Times New Roman"/>
          <w:color w:val="auto"/>
          <w:sz w:val="22"/>
          <w:szCs w:val="22"/>
        </w:rPr>
        <w:t>.</w:t>
      </w:r>
    </w:p>
    <w:p w14:paraId="09DBBCE2" w14:textId="77777777" w:rsidR="00F026EA" w:rsidRPr="009679A9" w:rsidRDefault="00F026EA" w:rsidP="005F0230">
      <w:pPr>
        <w:pStyle w:val="Nivel2"/>
        <w:numPr>
          <w:ilvl w:val="1"/>
          <w:numId w:val="39"/>
        </w:numPr>
        <w:spacing w:afterLines="120" w:after="288" w:line="312" w:lineRule="auto"/>
        <w:ind w:left="0"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Quando do pagamento, será efetuada a retenção tributária prevista na legislação aplicável.</w:t>
      </w:r>
    </w:p>
    <w:p w14:paraId="4DE9F208" w14:textId="77777777" w:rsidR="00F026EA" w:rsidRPr="009679A9" w:rsidRDefault="00F026EA" w:rsidP="005F0230">
      <w:pPr>
        <w:pStyle w:val="Nivel3"/>
        <w:numPr>
          <w:ilvl w:val="2"/>
          <w:numId w:val="39"/>
        </w:numPr>
        <w:tabs>
          <w:tab w:val="left" w:pos="1276"/>
        </w:tabs>
        <w:spacing w:afterLines="120" w:after="288" w:line="312" w:lineRule="auto"/>
        <w:ind w:left="567" w:firstLine="0"/>
        <w:rPr>
          <w:rFonts w:ascii="Times New Roman" w:hAnsi="Times New Roman" w:cs="Times New Roman"/>
          <w:sz w:val="22"/>
          <w:szCs w:val="22"/>
          <w:lang w:eastAsia="en-US"/>
        </w:rPr>
      </w:pPr>
      <w:r w:rsidRPr="009679A9">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14:paraId="22F70522" w14:textId="77777777" w:rsidR="00F026EA" w:rsidRPr="009679A9" w:rsidRDefault="00F026EA" w:rsidP="005F0230">
      <w:pPr>
        <w:pStyle w:val="Nivel2"/>
        <w:numPr>
          <w:ilvl w:val="1"/>
          <w:numId w:val="39"/>
        </w:numPr>
        <w:tabs>
          <w:tab w:val="left" w:pos="1134"/>
        </w:tabs>
        <w:spacing w:afterLines="120" w:after="288" w:line="312" w:lineRule="auto"/>
        <w:ind w:left="567" w:firstLine="0"/>
        <w:rPr>
          <w:rFonts w:ascii="Times New Roman" w:hAnsi="Times New Roman" w:cs="Times New Roman"/>
          <w:sz w:val="22"/>
          <w:szCs w:val="22"/>
        </w:rPr>
      </w:pPr>
      <w:r w:rsidRPr="009679A9">
        <w:rPr>
          <w:rFonts w:ascii="Times New Roman" w:hAnsi="Times New Roman" w:cs="Times New Roman"/>
          <w:sz w:val="22"/>
          <w:szCs w:val="22"/>
          <w:lang w:eastAsia="en-US"/>
        </w:rPr>
        <w:t xml:space="preserve">O contratado regularmente optante pelo Simples Nacional, nos termos da </w:t>
      </w:r>
      <w:hyperlink r:id="rId37" w:history="1">
        <w:r w:rsidRPr="009679A9">
          <w:rPr>
            <w:rStyle w:val="Hyperlink"/>
            <w:rFonts w:ascii="Times New Roman" w:hAnsi="Times New Roman" w:cs="Times New Roman"/>
            <w:sz w:val="22"/>
            <w:szCs w:val="22"/>
            <w:lang w:eastAsia="en-US"/>
          </w:rPr>
          <w:t>Lei Complementar nº 123, de 2006</w:t>
        </w:r>
      </w:hyperlink>
      <w:r w:rsidRPr="009679A9">
        <w:rPr>
          <w:rFonts w:ascii="Times New Roman" w:hAnsi="Times New Roman" w:cs="Times New Roman"/>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F9662A" w14:textId="79DBB0EE" w:rsidR="004F6B52" w:rsidRDefault="00623F75" w:rsidP="00B12AEB">
      <w:pPr>
        <w:pStyle w:val="PargrafodaLista"/>
        <w:numPr>
          <w:ilvl w:val="0"/>
          <w:numId w:val="39"/>
        </w:numPr>
        <w:tabs>
          <w:tab w:val="left" w:pos="426"/>
          <w:tab w:val="left" w:pos="751"/>
        </w:tabs>
        <w:ind w:left="0" w:firstLine="0"/>
        <w:jc w:val="both"/>
        <w:rPr>
          <w:rFonts w:ascii="Times New Roman" w:hAnsi="Times New Roman"/>
          <w:b/>
        </w:rPr>
      </w:pPr>
      <w:r w:rsidRPr="009679A9">
        <w:rPr>
          <w:rFonts w:ascii="Times New Roman" w:hAnsi="Times New Roman"/>
          <w:b/>
        </w:rPr>
        <w:t>DAS OBRIGAÇÕES DA CONTRATADA</w:t>
      </w:r>
    </w:p>
    <w:p w14:paraId="5950550D" w14:textId="77777777" w:rsidR="00B12AEB" w:rsidRPr="009679A9" w:rsidRDefault="00B12AEB" w:rsidP="00B12AEB">
      <w:pPr>
        <w:pStyle w:val="PargrafodaLista"/>
        <w:tabs>
          <w:tab w:val="left" w:pos="751"/>
        </w:tabs>
        <w:jc w:val="both"/>
        <w:rPr>
          <w:rFonts w:ascii="Times New Roman" w:hAnsi="Times New Roman"/>
          <w:b/>
        </w:rPr>
      </w:pPr>
    </w:p>
    <w:p w14:paraId="5B5B11C4" w14:textId="25D845D9" w:rsidR="00B12AEB" w:rsidRPr="0037381A" w:rsidRDefault="00B12AEB" w:rsidP="00B12AEB">
      <w:pPr>
        <w:pStyle w:val="PargrafodaLista"/>
        <w:numPr>
          <w:ilvl w:val="1"/>
          <w:numId w:val="39"/>
        </w:numPr>
        <w:tabs>
          <w:tab w:val="left" w:pos="426"/>
          <w:tab w:val="left" w:pos="567"/>
        </w:tabs>
        <w:spacing w:after="0" w:line="240" w:lineRule="auto"/>
        <w:ind w:left="0" w:firstLine="0"/>
        <w:jc w:val="both"/>
        <w:rPr>
          <w:rFonts w:ascii="Times New Roman" w:hAnsi="Times New Roman"/>
        </w:rPr>
      </w:pPr>
      <w:r w:rsidRPr="0037381A">
        <w:rPr>
          <w:rFonts w:ascii="Times New Roman" w:eastAsia="Verdana" w:hAnsi="Times New Roman"/>
        </w:rPr>
        <w:t xml:space="preserve">Executar manutenção </w:t>
      </w:r>
      <w:r w:rsidRPr="0037381A">
        <w:rPr>
          <w:rFonts w:ascii="Times New Roman" w:eastAsia="Verdana" w:hAnsi="Times New Roman"/>
          <w:b/>
        </w:rPr>
        <w:t>preventiva e corretiva</w:t>
      </w:r>
      <w:r w:rsidRPr="0037381A">
        <w:rPr>
          <w:rFonts w:ascii="Times New Roman" w:eastAsia="Verdana" w:hAnsi="Times New Roman"/>
        </w:rPr>
        <w:t xml:space="preserve"> necessária no gerador</w:t>
      </w:r>
      <w:r w:rsidRPr="0037381A">
        <w:rPr>
          <w:rFonts w:ascii="Times New Roman" w:eastAsia="Verdana" w:hAnsi="Times New Roman"/>
          <w:b/>
          <w:bCs/>
        </w:rPr>
        <w:t xml:space="preserve"> </w:t>
      </w:r>
      <w:r w:rsidRPr="0037381A">
        <w:rPr>
          <w:rFonts w:ascii="Times New Roman" w:eastAsia="Verdana" w:hAnsi="Times New Roman"/>
        </w:rPr>
        <w:t>do Prédio Sede do Conselho Regional de Medicina do Estado de Pernambuco - CREMEPE, quando solicitada pelo CONTRATANTE ou quando detectada pela CONTRATADA, com a devida comunicação à FISCALIZAÇÃO do CONTRATANTE;</w:t>
      </w:r>
    </w:p>
    <w:p w14:paraId="4FC576FA" w14:textId="77777777" w:rsidR="00B12AEB" w:rsidRPr="0037381A" w:rsidRDefault="00B12AEB" w:rsidP="00B12AEB">
      <w:pPr>
        <w:pStyle w:val="PargrafodaLista"/>
        <w:tabs>
          <w:tab w:val="left" w:pos="709"/>
        </w:tabs>
        <w:rPr>
          <w:rFonts w:ascii="Times New Roman" w:hAnsi="Times New Roman"/>
          <w:b/>
        </w:rPr>
      </w:pPr>
    </w:p>
    <w:p w14:paraId="65722870" w14:textId="3CD0FD29" w:rsidR="00B12AEB" w:rsidRPr="00B12AEB" w:rsidRDefault="00B12AEB" w:rsidP="00B12AEB">
      <w:pPr>
        <w:pStyle w:val="PargrafodaLista"/>
        <w:numPr>
          <w:ilvl w:val="2"/>
          <w:numId w:val="39"/>
        </w:numPr>
        <w:tabs>
          <w:tab w:val="left" w:pos="284"/>
          <w:tab w:val="left" w:pos="993"/>
        </w:tabs>
        <w:spacing w:after="0" w:line="240" w:lineRule="auto"/>
        <w:ind w:left="284" w:firstLine="0"/>
        <w:jc w:val="both"/>
        <w:rPr>
          <w:rFonts w:ascii="Times New Roman" w:hAnsi="Times New Roman"/>
          <w:b/>
        </w:rPr>
      </w:pPr>
      <w:r w:rsidRPr="0037381A">
        <w:rPr>
          <w:rFonts w:ascii="Times New Roman" w:eastAsia="Verdana" w:hAnsi="Times New Roman"/>
          <w:b/>
        </w:rPr>
        <w:t xml:space="preserve"> Na substituição de peças a CONTRATADA deverá utilizar</w:t>
      </w:r>
      <w:r w:rsidRPr="0037381A">
        <w:rPr>
          <w:rFonts w:ascii="Times New Roman" w:eastAsia="Verdana" w:hAnsi="Times New Roman"/>
          <w:b/>
          <w:bCs/>
        </w:rPr>
        <w:t xml:space="preserve"> </w:t>
      </w:r>
      <w:r w:rsidRPr="0037381A">
        <w:rPr>
          <w:rFonts w:ascii="Times New Roman" w:eastAsia="Verdana" w:hAnsi="Times New Roman"/>
          <w:b/>
        </w:rPr>
        <w:t>componentes originais do fabricante, realizando os reparos somente após a aprovação do setor responsável pela FISCALIZAÇÃO do contrato;</w:t>
      </w:r>
    </w:p>
    <w:p w14:paraId="388CEF14" w14:textId="77777777" w:rsidR="00B12AEB" w:rsidRPr="0037381A" w:rsidRDefault="00B12AEB" w:rsidP="00B12AEB">
      <w:pPr>
        <w:pStyle w:val="PargrafodaLista"/>
        <w:tabs>
          <w:tab w:val="left" w:pos="284"/>
          <w:tab w:val="left" w:pos="993"/>
        </w:tabs>
        <w:spacing w:after="0" w:line="240" w:lineRule="auto"/>
        <w:ind w:left="284"/>
        <w:jc w:val="both"/>
        <w:rPr>
          <w:rFonts w:ascii="Times New Roman" w:hAnsi="Times New Roman"/>
          <w:b/>
        </w:rPr>
      </w:pPr>
    </w:p>
    <w:p w14:paraId="25309FA4" w14:textId="0751A4DF" w:rsidR="00B12AEB" w:rsidRPr="00B12AEB" w:rsidRDefault="00B12AEB" w:rsidP="00B12AEB">
      <w:pPr>
        <w:pStyle w:val="PargrafodaLista"/>
        <w:tabs>
          <w:tab w:val="left" w:pos="751"/>
        </w:tabs>
        <w:jc w:val="both"/>
        <w:rPr>
          <w:rFonts w:ascii="Times New Roman" w:hAnsi="Times New Roman"/>
          <w:b/>
        </w:rPr>
      </w:pPr>
      <w:r w:rsidRPr="00B12AEB">
        <w:rPr>
          <w:rFonts w:ascii="Times New Roman" w:eastAsia="Verdana" w:hAnsi="Times New Roman"/>
          <w:b/>
        </w:rPr>
        <w:t>15.1.1.1</w:t>
      </w:r>
      <w:r>
        <w:rPr>
          <w:rFonts w:ascii="Times New Roman" w:eastAsia="Verdana" w:hAnsi="Times New Roman"/>
        </w:rPr>
        <w:t xml:space="preserve"> </w:t>
      </w:r>
      <w:r w:rsidRPr="0037381A">
        <w:rPr>
          <w:rFonts w:ascii="Times New Roman" w:eastAsia="Verdana" w:hAnsi="Times New Roman"/>
        </w:rPr>
        <w:t>Na hipótese de não ser possível à aplicação de</w:t>
      </w:r>
      <w:r w:rsidRPr="0037381A">
        <w:rPr>
          <w:rFonts w:ascii="Times New Roman" w:eastAsia="Verdana" w:hAnsi="Times New Roman"/>
          <w:b/>
          <w:bCs/>
        </w:rPr>
        <w:t xml:space="preserve"> </w:t>
      </w:r>
      <w:r w:rsidRPr="0037381A">
        <w:rPr>
          <w:rFonts w:ascii="Times New Roman" w:eastAsia="Verdana" w:hAnsi="Times New Roman"/>
        </w:rPr>
        <w:t>peças originais, desde que devidamente justificada, poderão ser utilizadas outras peças, desde que ocorra autorização prévia, por escrito, da FISCALIZAÇÃO do CONTRATANTE.</w:t>
      </w:r>
    </w:p>
    <w:p w14:paraId="55692C12" w14:textId="77777777" w:rsidR="00B12AEB" w:rsidRPr="00B12AEB" w:rsidRDefault="00B12AEB" w:rsidP="00B12AEB">
      <w:pPr>
        <w:pStyle w:val="PargrafodaLista"/>
        <w:tabs>
          <w:tab w:val="left" w:pos="751"/>
        </w:tabs>
        <w:jc w:val="both"/>
        <w:rPr>
          <w:rFonts w:ascii="Times New Roman" w:hAnsi="Times New Roman"/>
          <w:b/>
        </w:rPr>
      </w:pPr>
    </w:p>
    <w:p w14:paraId="3ECC920B" w14:textId="77777777" w:rsidR="00B12AEB" w:rsidRPr="0037381A" w:rsidRDefault="00B12AEB" w:rsidP="00B12AEB">
      <w:pPr>
        <w:pStyle w:val="PargrafodaLista"/>
        <w:numPr>
          <w:ilvl w:val="3"/>
          <w:numId w:val="39"/>
        </w:numPr>
        <w:tabs>
          <w:tab w:val="left" w:pos="1560"/>
          <w:tab w:val="left" w:pos="1701"/>
          <w:tab w:val="left" w:pos="1843"/>
        </w:tabs>
        <w:spacing w:after="0" w:line="240" w:lineRule="auto"/>
        <w:ind w:left="709" w:firstLine="0"/>
        <w:jc w:val="both"/>
        <w:rPr>
          <w:rFonts w:ascii="Times New Roman" w:eastAsia="Verdana" w:hAnsi="Times New Roman"/>
        </w:rPr>
      </w:pPr>
      <w:r w:rsidRPr="0037381A">
        <w:rPr>
          <w:rFonts w:ascii="Times New Roman" w:eastAsia="Verdana" w:hAnsi="Times New Roman"/>
        </w:rPr>
        <w:t>Manter sempre em perfeitas condições todos os componentes</w:t>
      </w:r>
      <w:r w:rsidRPr="0037381A">
        <w:rPr>
          <w:rFonts w:ascii="Times New Roman" w:eastAsia="Verdana" w:hAnsi="Times New Roman"/>
          <w:b/>
          <w:bCs/>
        </w:rPr>
        <w:t xml:space="preserve"> </w:t>
      </w:r>
      <w:r w:rsidRPr="0037381A">
        <w:rPr>
          <w:rFonts w:ascii="Times New Roman" w:eastAsia="Verdana" w:hAnsi="Times New Roman"/>
        </w:rPr>
        <w:t>do gerador;</w:t>
      </w:r>
    </w:p>
    <w:p w14:paraId="490B923A" w14:textId="77777777" w:rsidR="00B12AEB" w:rsidRPr="00B12AEB" w:rsidRDefault="00B12AEB" w:rsidP="00B12AEB">
      <w:pPr>
        <w:pStyle w:val="PargrafodaLista"/>
        <w:tabs>
          <w:tab w:val="left" w:pos="751"/>
        </w:tabs>
        <w:jc w:val="both"/>
        <w:rPr>
          <w:rFonts w:ascii="Times New Roman" w:hAnsi="Times New Roman"/>
          <w:b/>
        </w:rPr>
      </w:pPr>
    </w:p>
    <w:p w14:paraId="5BF599EE" w14:textId="77777777" w:rsidR="00B12AEB" w:rsidRPr="0037381A" w:rsidRDefault="00B12AEB" w:rsidP="00B12AEB">
      <w:pPr>
        <w:pStyle w:val="PargrafodaLista"/>
        <w:numPr>
          <w:ilvl w:val="1"/>
          <w:numId w:val="39"/>
        </w:numPr>
        <w:tabs>
          <w:tab w:val="left" w:pos="0"/>
          <w:tab w:val="left" w:pos="567"/>
        </w:tabs>
        <w:spacing w:after="0" w:line="240" w:lineRule="auto"/>
        <w:ind w:left="0" w:firstLine="0"/>
        <w:jc w:val="both"/>
        <w:rPr>
          <w:rFonts w:ascii="Times New Roman" w:hAnsi="Times New Roman"/>
        </w:rPr>
      </w:pPr>
      <w:r w:rsidRPr="0037381A">
        <w:rPr>
          <w:rFonts w:ascii="Times New Roman" w:eastAsia="Verdana" w:hAnsi="Times New Roman"/>
        </w:rPr>
        <w:t>Prestar serviços de manutenção preventiva e/ou corretiva,</w:t>
      </w:r>
      <w:r w:rsidRPr="0037381A">
        <w:rPr>
          <w:rFonts w:ascii="Times New Roman" w:eastAsia="Verdana" w:hAnsi="Times New Roman"/>
          <w:b/>
          <w:bCs/>
        </w:rPr>
        <w:t xml:space="preserve"> </w:t>
      </w:r>
      <w:r w:rsidRPr="0037381A">
        <w:rPr>
          <w:rFonts w:ascii="Times New Roman" w:eastAsia="Verdana" w:hAnsi="Times New Roman"/>
        </w:rPr>
        <w:t>utilizando pessoal especialmente treinado, habilitado a manter o equipamento devidamente ajustado e em perfeitas condições de funcionamento e de segurança;</w:t>
      </w:r>
    </w:p>
    <w:p w14:paraId="781F17A6" w14:textId="77777777" w:rsidR="00B12AEB" w:rsidRPr="0037381A" w:rsidRDefault="00B12AEB" w:rsidP="00B12AEB">
      <w:pPr>
        <w:pStyle w:val="PargrafodaLista"/>
        <w:tabs>
          <w:tab w:val="left" w:pos="567"/>
        </w:tabs>
        <w:ind w:left="360"/>
        <w:rPr>
          <w:rFonts w:ascii="Times New Roman" w:hAnsi="Times New Roman"/>
        </w:rPr>
      </w:pPr>
    </w:p>
    <w:p w14:paraId="5BDB337D" w14:textId="77777777" w:rsidR="00B12AEB" w:rsidRPr="0037381A" w:rsidRDefault="00B12AEB" w:rsidP="00B12AEB">
      <w:pPr>
        <w:pStyle w:val="PargrafodaLista"/>
        <w:numPr>
          <w:ilvl w:val="1"/>
          <w:numId w:val="39"/>
        </w:numPr>
        <w:tabs>
          <w:tab w:val="left" w:pos="0"/>
          <w:tab w:val="left" w:pos="426"/>
          <w:tab w:val="left" w:pos="567"/>
        </w:tabs>
        <w:spacing w:after="0" w:line="240" w:lineRule="auto"/>
        <w:ind w:left="0" w:firstLine="0"/>
        <w:jc w:val="both"/>
        <w:rPr>
          <w:rFonts w:ascii="Times New Roman" w:hAnsi="Times New Roman"/>
        </w:rPr>
      </w:pPr>
      <w:r w:rsidRPr="0037381A">
        <w:rPr>
          <w:rFonts w:ascii="Times New Roman" w:hAnsi="Times New Roman"/>
          <w:color w:val="111113"/>
          <w:shd w:val="clear" w:color="auto" w:fill="FFFFFF"/>
          <w:lang w:bidi="he-IL"/>
        </w:rPr>
        <w:t xml:space="preserve">Disponibilizar telefone </w:t>
      </w:r>
      <w:r w:rsidRPr="0037381A">
        <w:rPr>
          <w:rFonts w:ascii="Times New Roman" w:hAnsi="Times New Roman"/>
          <w:color w:val="272729"/>
          <w:shd w:val="clear" w:color="auto" w:fill="FFFFFF"/>
          <w:lang w:bidi="he-IL"/>
        </w:rPr>
        <w:t>d</w:t>
      </w:r>
      <w:r w:rsidRPr="0037381A">
        <w:rPr>
          <w:rFonts w:ascii="Times New Roman" w:hAnsi="Times New Roman"/>
          <w:color w:val="111113"/>
          <w:shd w:val="clear" w:color="auto" w:fill="FFFFFF"/>
          <w:lang w:bidi="he-IL"/>
        </w:rPr>
        <w:t>e contato para ch</w:t>
      </w:r>
      <w:r w:rsidRPr="0037381A">
        <w:rPr>
          <w:rFonts w:ascii="Times New Roman" w:hAnsi="Times New Roman"/>
          <w:color w:val="272729"/>
          <w:shd w:val="clear" w:color="auto" w:fill="FFFFFF"/>
          <w:lang w:bidi="he-IL"/>
        </w:rPr>
        <w:t>a</w:t>
      </w:r>
      <w:r w:rsidRPr="0037381A">
        <w:rPr>
          <w:rFonts w:ascii="Times New Roman" w:hAnsi="Times New Roman"/>
          <w:color w:val="111113"/>
          <w:shd w:val="clear" w:color="auto" w:fill="FFFFFF"/>
          <w:lang w:bidi="he-IL"/>
        </w:rPr>
        <w:t>madas, para qu</w:t>
      </w:r>
      <w:r w:rsidRPr="0037381A">
        <w:rPr>
          <w:rFonts w:ascii="Times New Roman" w:hAnsi="Times New Roman"/>
          <w:color w:val="272729"/>
          <w:shd w:val="clear" w:color="auto" w:fill="FFFFFF"/>
          <w:lang w:bidi="he-IL"/>
        </w:rPr>
        <w:t xml:space="preserve">e </w:t>
      </w:r>
      <w:r w:rsidRPr="0037381A">
        <w:rPr>
          <w:rFonts w:ascii="Times New Roman" w:hAnsi="Times New Roman"/>
          <w:color w:val="111113"/>
          <w:shd w:val="clear" w:color="auto" w:fill="FFFFFF"/>
          <w:lang w:bidi="he-IL"/>
        </w:rPr>
        <w:t xml:space="preserve">os funcionários treinados </w:t>
      </w:r>
      <w:r w:rsidRPr="0037381A">
        <w:rPr>
          <w:rFonts w:ascii="Times New Roman" w:hAnsi="Times New Roman"/>
          <w:color w:val="272729"/>
          <w:shd w:val="clear" w:color="auto" w:fill="FFFFFF"/>
          <w:lang w:bidi="he-IL"/>
        </w:rPr>
        <w:t>p</w:t>
      </w:r>
      <w:r w:rsidRPr="0037381A">
        <w:rPr>
          <w:rFonts w:ascii="Times New Roman" w:hAnsi="Times New Roman"/>
          <w:color w:val="111113"/>
          <w:shd w:val="clear" w:color="auto" w:fill="FFFFFF"/>
          <w:lang w:bidi="he-IL"/>
        </w:rPr>
        <w:t xml:space="preserve">ela </w:t>
      </w:r>
      <w:r w:rsidRPr="0037381A">
        <w:rPr>
          <w:rFonts w:ascii="Times New Roman" w:hAnsi="Times New Roman"/>
          <w:color w:val="151517"/>
          <w:shd w:val="clear" w:color="auto" w:fill="FFFFFF"/>
          <w:lang w:bidi="he-IL"/>
        </w:rPr>
        <w:t>CONTRATADA</w:t>
      </w:r>
      <w:r w:rsidRPr="0037381A">
        <w:rPr>
          <w:rFonts w:ascii="Times New Roman" w:hAnsi="Times New Roman"/>
          <w:color w:val="111113"/>
          <w:shd w:val="clear" w:color="auto" w:fill="FFFFFF"/>
          <w:lang w:bidi="he-IL"/>
        </w:rPr>
        <w:t xml:space="preserve"> </w:t>
      </w:r>
      <w:r w:rsidRPr="0037381A">
        <w:rPr>
          <w:rFonts w:ascii="Times New Roman" w:hAnsi="Times New Roman"/>
          <w:color w:val="272729"/>
          <w:shd w:val="clear" w:color="auto" w:fill="FFFFFF"/>
          <w:lang w:bidi="he-IL"/>
        </w:rPr>
        <w:t>p</w:t>
      </w:r>
      <w:r w:rsidRPr="0037381A">
        <w:rPr>
          <w:rFonts w:ascii="Times New Roman" w:hAnsi="Times New Roman"/>
          <w:color w:val="111113"/>
          <w:shd w:val="clear" w:color="auto" w:fill="FFFFFF"/>
          <w:lang w:bidi="he-IL"/>
        </w:rPr>
        <w:t>ossam d</w:t>
      </w:r>
      <w:r w:rsidRPr="0037381A">
        <w:rPr>
          <w:rFonts w:ascii="Times New Roman" w:hAnsi="Times New Roman"/>
          <w:color w:val="272729"/>
          <w:shd w:val="clear" w:color="auto" w:fill="FFFFFF"/>
          <w:lang w:bidi="he-IL"/>
        </w:rPr>
        <w:t>i</w:t>
      </w:r>
      <w:r w:rsidRPr="0037381A">
        <w:rPr>
          <w:rFonts w:ascii="Times New Roman" w:hAnsi="Times New Roman"/>
          <w:color w:val="111113"/>
          <w:shd w:val="clear" w:color="auto" w:fill="FFFFFF"/>
          <w:lang w:bidi="he-IL"/>
        </w:rPr>
        <w:t>rimi</w:t>
      </w:r>
      <w:r w:rsidRPr="0037381A">
        <w:rPr>
          <w:rFonts w:ascii="Times New Roman" w:hAnsi="Times New Roman"/>
          <w:color w:val="272729"/>
          <w:shd w:val="clear" w:color="auto" w:fill="FFFFFF"/>
          <w:lang w:bidi="he-IL"/>
        </w:rPr>
        <w:t>r e</w:t>
      </w:r>
      <w:r w:rsidRPr="0037381A">
        <w:rPr>
          <w:rFonts w:ascii="Times New Roman" w:hAnsi="Times New Roman"/>
          <w:color w:val="111113"/>
          <w:shd w:val="clear" w:color="auto" w:fill="FFFFFF"/>
          <w:lang w:bidi="he-IL"/>
        </w:rPr>
        <w:t>v</w:t>
      </w:r>
      <w:r w:rsidRPr="0037381A">
        <w:rPr>
          <w:rFonts w:ascii="Times New Roman" w:hAnsi="Times New Roman"/>
          <w:color w:val="272729"/>
          <w:shd w:val="clear" w:color="auto" w:fill="FFFFFF"/>
          <w:lang w:bidi="he-IL"/>
        </w:rPr>
        <w:t>entu</w:t>
      </w:r>
      <w:r w:rsidRPr="0037381A">
        <w:rPr>
          <w:rFonts w:ascii="Times New Roman" w:hAnsi="Times New Roman"/>
          <w:color w:val="111113"/>
          <w:shd w:val="clear" w:color="auto" w:fill="FFFFFF"/>
          <w:lang w:bidi="he-IL"/>
        </w:rPr>
        <w:t>ai</w:t>
      </w:r>
      <w:r w:rsidRPr="0037381A">
        <w:rPr>
          <w:rFonts w:ascii="Times New Roman" w:hAnsi="Times New Roman"/>
          <w:color w:val="272729"/>
          <w:shd w:val="clear" w:color="auto" w:fill="FFFFFF"/>
          <w:lang w:bidi="he-IL"/>
        </w:rPr>
        <w:t>s d</w:t>
      </w:r>
      <w:r w:rsidRPr="0037381A">
        <w:rPr>
          <w:rFonts w:ascii="Times New Roman" w:hAnsi="Times New Roman"/>
          <w:color w:val="5E5E5F"/>
          <w:shd w:val="clear" w:color="auto" w:fill="FFFFFF"/>
          <w:lang w:bidi="he-IL"/>
        </w:rPr>
        <w:t>ú</w:t>
      </w:r>
      <w:r w:rsidRPr="0037381A">
        <w:rPr>
          <w:rFonts w:ascii="Times New Roman" w:hAnsi="Times New Roman"/>
          <w:color w:val="111113"/>
          <w:shd w:val="clear" w:color="auto" w:fill="FFFFFF"/>
          <w:lang w:bidi="he-IL"/>
        </w:rPr>
        <w:t>v</w:t>
      </w:r>
      <w:r w:rsidRPr="0037381A">
        <w:rPr>
          <w:rFonts w:ascii="Times New Roman" w:hAnsi="Times New Roman"/>
          <w:color w:val="272729"/>
          <w:shd w:val="clear" w:color="auto" w:fill="FFFFFF"/>
          <w:lang w:bidi="he-IL"/>
        </w:rPr>
        <w:t>id</w:t>
      </w:r>
      <w:r w:rsidRPr="0037381A">
        <w:rPr>
          <w:rFonts w:ascii="Times New Roman" w:hAnsi="Times New Roman"/>
          <w:color w:val="111113"/>
          <w:shd w:val="clear" w:color="auto" w:fill="FFFFFF"/>
          <w:lang w:bidi="he-IL"/>
        </w:rPr>
        <w:t>as na o</w:t>
      </w:r>
      <w:r w:rsidRPr="0037381A">
        <w:rPr>
          <w:rFonts w:ascii="Times New Roman" w:hAnsi="Times New Roman"/>
          <w:color w:val="272729"/>
          <w:shd w:val="clear" w:color="auto" w:fill="FFFFFF"/>
          <w:lang w:bidi="he-IL"/>
        </w:rPr>
        <w:t>p</w:t>
      </w:r>
      <w:r w:rsidRPr="0037381A">
        <w:rPr>
          <w:rFonts w:ascii="Times New Roman" w:hAnsi="Times New Roman"/>
          <w:color w:val="111113"/>
          <w:shd w:val="clear" w:color="auto" w:fill="FFFFFF"/>
          <w:lang w:bidi="he-IL"/>
        </w:rPr>
        <w:t>e</w:t>
      </w:r>
      <w:r w:rsidRPr="0037381A">
        <w:rPr>
          <w:rFonts w:ascii="Times New Roman" w:hAnsi="Times New Roman"/>
          <w:color w:val="272729"/>
          <w:shd w:val="clear" w:color="auto" w:fill="FFFFFF"/>
          <w:lang w:bidi="he-IL"/>
        </w:rPr>
        <w:t>r</w:t>
      </w:r>
      <w:r w:rsidRPr="0037381A">
        <w:rPr>
          <w:rFonts w:ascii="Times New Roman" w:hAnsi="Times New Roman"/>
          <w:color w:val="111113"/>
          <w:shd w:val="clear" w:color="auto" w:fill="FFFFFF"/>
          <w:lang w:bidi="he-IL"/>
        </w:rPr>
        <w:t>a</w:t>
      </w:r>
      <w:r w:rsidRPr="0037381A">
        <w:rPr>
          <w:rFonts w:ascii="Times New Roman" w:hAnsi="Times New Roman"/>
          <w:color w:val="272729"/>
          <w:shd w:val="clear" w:color="auto" w:fill="FFFFFF"/>
          <w:lang w:bidi="he-IL"/>
        </w:rPr>
        <w:t>çã</w:t>
      </w:r>
      <w:r w:rsidRPr="0037381A">
        <w:rPr>
          <w:rFonts w:ascii="Times New Roman" w:hAnsi="Times New Roman"/>
          <w:color w:val="111113"/>
          <w:shd w:val="clear" w:color="auto" w:fill="FFFFFF"/>
          <w:lang w:bidi="he-IL"/>
        </w:rPr>
        <w:t>o</w:t>
      </w:r>
      <w:r w:rsidRPr="0037381A">
        <w:rPr>
          <w:rFonts w:ascii="Times New Roman" w:hAnsi="Times New Roman"/>
          <w:color w:val="5E5E5F"/>
          <w:shd w:val="clear" w:color="auto" w:fill="FFFFFF"/>
          <w:lang w:bidi="he-IL"/>
        </w:rPr>
        <w:t>.</w:t>
      </w:r>
    </w:p>
    <w:p w14:paraId="035329BE" w14:textId="77777777" w:rsidR="00B12AEB" w:rsidRPr="0037381A" w:rsidRDefault="00B12AEB" w:rsidP="00B12AEB">
      <w:pPr>
        <w:pStyle w:val="PargrafodaLista"/>
        <w:rPr>
          <w:color w:val="131315"/>
          <w:shd w:val="clear" w:color="auto" w:fill="FFFFFF"/>
          <w:lang w:bidi="he-IL"/>
        </w:rPr>
      </w:pPr>
    </w:p>
    <w:p w14:paraId="2874FDA5" w14:textId="77777777" w:rsidR="00B12AEB" w:rsidRPr="0037381A" w:rsidRDefault="00B12AEB" w:rsidP="00B12AEB">
      <w:pPr>
        <w:pStyle w:val="PargrafodaLista"/>
        <w:numPr>
          <w:ilvl w:val="1"/>
          <w:numId w:val="39"/>
        </w:numPr>
        <w:tabs>
          <w:tab w:val="left" w:pos="0"/>
          <w:tab w:val="left" w:pos="142"/>
          <w:tab w:val="left" w:pos="567"/>
        </w:tabs>
        <w:spacing w:after="0" w:line="240" w:lineRule="auto"/>
        <w:ind w:left="0" w:firstLine="0"/>
        <w:jc w:val="both"/>
        <w:rPr>
          <w:rFonts w:ascii="Times New Roman" w:hAnsi="Times New Roman"/>
        </w:rPr>
      </w:pPr>
      <w:r w:rsidRPr="0037381A">
        <w:rPr>
          <w:rFonts w:ascii="Times New Roman" w:hAnsi="Times New Roman"/>
          <w:shd w:val="clear" w:color="auto" w:fill="FFFFFF"/>
          <w:lang w:bidi="he-IL"/>
        </w:rPr>
        <w:t xml:space="preserve">Substituir todas as peças que se fizerem necessárias ao bom funcionamento dos equipamentos sem ônus para a CONTRATANTE. </w:t>
      </w:r>
    </w:p>
    <w:p w14:paraId="2B336F72" w14:textId="77777777" w:rsidR="00B12AEB" w:rsidRPr="0037381A" w:rsidRDefault="00B12AEB" w:rsidP="00B12AEB">
      <w:pPr>
        <w:pStyle w:val="PargrafodaLista"/>
        <w:tabs>
          <w:tab w:val="left" w:pos="993"/>
        </w:tabs>
        <w:ind w:left="360"/>
        <w:rPr>
          <w:rFonts w:ascii="Times New Roman" w:hAnsi="Times New Roman"/>
        </w:rPr>
      </w:pPr>
    </w:p>
    <w:p w14:paraId="6F474459" w14:textId="77777777" w:rsidR="00B12AEB" w:rsidRPr="0037381A" w:rsidRDefault="00B12AEB" w:rsidP="00B12AEB">
      <w:pPr>
        <w:pStyle w:val="PargrafodaLista"/>
        <w:numPr>
          <w:ilvl w:val="1"/>
          <w:numId w:val="39"/>
        </w:numPr>
        <w:tabs>
          <w:tab w:val="left" w:pos="567"/>
        </w:tabs>
        <w:spacing w:after="0" w:line="240" w:lineRule="auto"/>
        <w:ind w:left="0" w:firstLine="0"/>
        <w:jc w:val="both"/>
        <w:rPr>
          <w:rFonts w:ascii="Times New Roman" w:hAnsi="Times New Roman"/>
        </w:rPr>
      </w:pPr>
      <w:r w:rsidRPr="0037381A">
        <w:rPr>
          <w:rFonts w:ascii="Times New Roman" w:hAnsi="Times New Roman"/>
          <w:bCs/>
          <w:color w:val="000000"/>
        </w:rPr>
        <w:t>Elaborar, implantar e acompanhar o plano de manutenção, operação e controle segundo recomendações do fabricante.</w:t>
      </w:r>
    </w:p>
    <w:p w14:paraId="1C1605AB" w14:textId="77777777" w:rsidR="00B12AEB" w:rsidRPr="0037381A" w:rsidRDefault="00B12AEB" w:rsidP="00B12AEB">
      <w:pPr>
        <w:pStyle w:val="PargrafodaLista"/>
        <w:rPr>
          <w:rFonts w:ascii="Times New Roman" w:hAnsi="Times New Roman"/>
          <w:color w:val="272729"/>
          <w:shd w:val="clear" w:color="auto" w:fill="FFFFFF"/>
          <w:lang w:bidi="he-IL"/>
        </w:rPr>
      </w:pPr>
    </w:p>
    <w:p w14:paraId="13E42400" w14:textId="77777777" w:rsidR="00B12AEB" w:rsidRPr="0037381A" w:rsidRDefault="00B12AEB" w:rsidP="00B12AEB">
      <w:pPr>
        <w:pStyle w:val="PargrafodaLista"/>
        <w:numPr>
          <w:ilvl w:val="1"/>
          <w:numId w:val="39"/>
        </w:numPr>
        <w:tabs>
          <w:tab w:val="left" w:pos="567"/>
        </w:tabs>
        <w:spacing w:after="0" w:line="240" w:lineRule="auto"/>
        <w:ind w:left="0" w:firstLine="0"/>
        <w:jc w:val="both"/>
        <w:rPr>
          <w:rFonts w:ascii="Times New Roman" w:hAnsi="Times New Roman"/>
        </w:rPr>
      </w:pPr>
      <w:r w:rsidRPr="0037381A">
        <w:rPr>
          <w:rFonts w:ascii="Times New Roman" w:hAnsi="Times New Roman"/>
          <w:color w:val="272729"/>
          <w:shd w:val="clear" w:color="auto" w:fill="FFFFFF"/>
          <w:lang w:bidi="he-IL"/>
        </w:rPr>
        <w:t>Fornecer t</w:t>
      </w:r>
      <w:r w:rsidRPr="0037381A">
        <w:rPr>
          <w:rFonts w:ascii="Times New Roman" w:hAnsi="Times New Roman"/>
          <w:color w:val="121214"/>
          <w:shd w:val="clear" w:color="auto" w:fill="FFFFFF"/>
          <w:lang w:bidi="he-IL"/>
        </w:rPr>
        <w:t>odo</w:t>
      </w:r>
      <w:r w:rsidRPr="0037381A">
        <w:rPr>
          <w:rFonts w:ascii="Times New Roman" w:hAnsi="Times New Roman"/>
          <w:color w:val="272729"/>
          <w:shd w:val="clear" w:color="auto" w:fill="FFFFFF"/>
          <w:lang w:bidi="he-IL"/>
        </w:rPr>
        <w:t xml:space="preserve">s </w:t>
      </w:r>
      <w:r w:rsidRPr="0037381A">
        <w:rPr>
          <w:rFonts w:ascii="Times New Roman" w:hAnsi="Times New Roman"/>
          <w:color w:val="121214"/>
          <w:shd w:val="clear" w:color="auto" w:fill="FFFFFF"/>
          <w:lang w:bidi="he-IL"/>
        </w:rPr>
        <w:t>os mater</w:t>
      </w:r>
      <w:r w:rsidRPr="0037381A">
        <w:rPr>
          <w:rFonts w:ascii="Times New Roman" w:hAnsi="Times New Roman"/>
          <w:color w:val="272729"/>
          <w:shd w:val="clear" w:color="auto" w:fill="FFFFFF"/>
          <w:lang w:bidi="he-IL"/>
        </w:rPr>
        <w:t>ia</w:t>
      </w:r>
      <w:r w:rsidRPr="0037381A">
        <w:rPr>
          <w:rFonts w:ascii="Times New Roman" w:hAnsi="Times New Roman"/>
          <w:color w:val="121214"/>
          <w:shd w:val="clear" w:color="auto" w:fill="FFFFFF"/>
          <w:lang w:bidi="he-IL"/>
        </w:rPr>
        <w:t xml:space="preserve">is necessários à completa </w:t>
      </w:r>
      <w:r w:rsidRPr="0037381A">
        <w:rPr>
          <w:rFonts w:ascii="Times New Roman" w:hAnsi="Times New Roman"/>
          <w:color w:val="272729"/>
          <w:shd w:val="clear" w:color="auto" w:fill="FFFFFF"/>
          <w:lang w:bidi="he-IL"/>
        </w:rPr>
        <w:t>exe</w:t>
      </w:r>
      <w:r w:rsidRPr="0037381A">
        <w:rPr>
          <w:rFonts w:ascii="Times New Roman" w:hAnsi="Times New Roman"/>
          <w:color w:val="121214"/>
          <w:shd w:val="clear" w:color="auto" w:fill="FFFFFF"/>
          <w:lang w:bidi="he-IL"/>
        </w:rPr>
        <w:t>cuç</w:t>
      </w:r>
      <w:r w:rsidRPr="0037381A">
        <w:rPr>
          <w:rFonts w:ascii="Times New Roman" w:hAnsi="Times New Roman"/>
          <w:color w:val="272729"/>
          <w:shd w:val="clear" w:color="auto" w:fill="FFFFFF"/>
          <w:lang w:bidi="he-IL"/>
        </w:rPr>
        <w:t>ã</w:t>
      </w:r>
      <w:r w:rsidRPr="0037381A">
        <w:rPr>
          <w:rFonts w:ascii="Times New Roman" w:hAnsi="Times New Roman"/>
          <w:color w:val="121214"/>
          <w:shd w:val="clear" w:color="auto" w:fill="FFFFFF"/>
          <w:lang w:bidi="he-IL"/>
        </w:rPr>
        <w:t>o da Manutenç</w:t>
      </w:r>
      <w:r w:rsidRPr="0037381A">
        <w:rPr>
          <w:rFonts w:ascii="Times New Roman" w:hAnsi="Times New Roman"/>
          <w:color w:val="272729"/>
          <w:shd w:val="clear" w:color="auto" w:fill="FFFFFF"/>
          <w:lang w:bidi="he-IL"/>
        </w:rPr>
        <w:t>ã</w:t>
      </w:r>
      <w:r w:rsidRPr="0037381A">
        <w:rPr>
          <w:rFonts w:ascii="Times New Roman" w:hAnsi="Times New Roman"/>
          <w:color w:val="121214"/>
          <w:shd w:val="clear" w:color="auto" w:fill="FFFFFF"/>
          <w:lang w:bidi="he-IL"/>
        </w:rPr>
        <w:t>o</w:t>
      </w:r>
      <w:r w:rsidRPr="0037381A">
        <w:rPr>
          <w:rFonts w:ascii="Times New Roman" w:hAnsi="Times New Roman"/>
          <w:color w:val="272729"/>
          <w:shd w:val="clear" w:color="auto" w:fill="FFFFFF"/>
          <w:lang w:bidi="he-IL"/>
        </w:rPr>
        <w:t>, à</w:t>
      </w:r>
      <w:r w:rsidRPr="0037381A">
        <w:rPr>
          <w:rFonts w:ascii="Times New Roman" w:hAnsi="Times New Roman"/>
          <w:color w:val="121214"/>
          <w:shd w:val="clear" w:color="auto" w:fill="FFFFFF"/>
          <w:lang w:bidi="he-IL"/>
        </w:rPr>
        <w:t>s s</w:t>
      </w:r>
      <w:r w:rsidRPr="0037381A">
        <w:rPr>
          <w:rFonts w:ascii="Times New Roman" w:hAnsi="Times New Roman"/>
          <w:color w:val="272729"/>
          <w:shd w:val="clear" w:color="auto" w:fill="FFFFFF"/>
          <w:lang w:bidi="he-IL"/>
        </w:rPr>
        <w:t>u</w:t>
      </w:r>
      <w:r w:rsidRPr="0037381A">
        <w:rPr>
          <w:rFonts w:ascii="Times New Roman" w:hAnsi="Times New Roman"/>
          <w:color w:val="121214"/>
          <w:shd w:val="clear" w:color="auto" w:fill="FFFFFF"/>
          <w:lang w:bidi="he-IL"/>
        </w:rPr>
        <w:t>as expe</w:t>
      </w:r>
      <w:r w:rsidRPr="0037381A">
        <w:rPr>
          <w:rFonts w:ascii="Times New Roman" w:hAnsi="Times New Roman"/>
          <w:color w:val="272729"/>
          <w:shd w:val="clear" w:color="auto" w:fill="FFFFFF"/>
          <w:lang w:bidi="he-IL"/>
        </w:rPr>
        <w:t>n</w:t>
      </w:r>
      <w:r w:rsidRPr="0037381A">
        <w:rPr>
          <w:rFonts w:ascii="Times New Roman" w:hAnsi="Times New Roman"/>
          <w:color w:val="121214"/>
          <w:shd w:val="clear" w:color="auto" w:fill="FFFFFF"/>
          <w:lang w:bidi="he-IL"/>
        </w:rPr>
        <w:t>sa</w:t>
      </w:r>
      <w:r w:rsidRPr="0037381A">
        <w:rPr>
          <w:rFonts w:ascii="Times New Roman" w:hAnsi="Times New Roman"/>
          <w:color w:val="272729"/>
          <w:shd w:val="clear" w:color="auto" w:fill="FFFFFF"/>
          <w:lang w:bidi="he-IL"/>
        </w:rPr>
        <w:t>s</w:t>
      </w:r>
      <w:r w:rsidRPr="0037381A">
        <w:rPr>
          <w:rFonts w:ascii="Times New Roman" w:hAnsi="Times New Roman"/>
          <w:color w:val="49494A"/>
          <w:shd w:val="clear" w:color="auto" w:fill="FFFFFF"/>
          <w:lang w:bidi="he-IL"/>
        </w:rPr>
        <w:t xml:space="preserve">. </w:t>
      </w:r>
    </w:p>
    <w:p w14:paraId="3BEDEEE1" w14:textId="77777777" w:rsidR="00B12AEB" w:rsidRPr="0037381A" w:rsidRDefault="00B12AEB" w:rsidP="00B12AEB">
      <w:pPr>
        <w:pStyle w:val="PargrafodaLista"/>
        <w:numPr>
          <w:ilvl w:val="1"/>
          <w:numId w:val="39"/>
        </w:numPr>
        <w:tabs>
          <w:tab w:val="left" w:pos="567"/>
        </w:tabs>
        <w:spacing w:after="0" w:line="240" w:lineRule="auto"/>
        <w:ind w:left="0" w:firstLine="0"/>
        <w:jc w:val="both"/>
        <w:rPr>
          <w:rFonts w:ascii="Times New Roman" w:hAnsi="Times New Roman"/>
        </w:rPr>
      </w:pPr>
      <w:r w:rsidRPr="0037381A">
        <w:rPr>
          <w:rFonts w:ascii="Times New Roman" w:hAnsi="Times New Roman"/>
          <w:bCs/>
          <w:color w:val="000000"/>
        </w:rPr>
        <w:lastRenderedPageBreak/>
        <w:t>Apresentar um relatório mensal dos aspectos gerais dos equipamentos do objeto deste Termo, afim do fiscal do contrato acompanhar o andamento dos serviços prestados;</w:t>
      </w:r>
    </w:p>
    <w:p w14:paraId="31F1F8F8" w14:textId="77777777" w:rsidR="00B12AEB" w:rsidRPr="0037381A" w:rsidRDefault="00B12AEB" w:rsidP="00B12AEB">
      <w:pPr>
        <w:pStyle w:val="PargrafodaLista"/>
        <w:rPr>
          <w:rFonts w:ascii="Times New Roman" w:eastAsia="Verdana" w:hAnsi="Times New Roman"/>
        </w:rPr>
      </w:pPr>
    </w:p>
    <w:p w14:paraId="2AE903A8" w14:textId="77777777" w:rsidR="00B12AEB" w:rsidRPr="0037381A" w:rsidRDefault="00B12AEB" w:rsidP="00B12AEB">
      <w:pPr>
        <w:pStyle w:val="PargrafodaLista"/>
        <w:numPr>
          <w:ilvl w:val="1"/>
          <w:numId w:val="39"/>
        </w:numPr>
        <w:tabs>
          <w:tab w:val="left" w:pos="567"/>
        </w:tabs>
        <w:spacing w:after="0" w:line="240" w:lineRule="auto"/>
        <w:ind w:left="0" w:firstLine="0"/>
        <w:jc w:val="both"/>
        <w:rPr>
          <w:rFonts w:ascii="Times New Roman" w:hAnsi="Times New Roman"/>
        </w:rPr>
      </w:pPr>
      <w:r w:rsidRPr="0037381A">
        <w:rPr>
          <w:rFonts w:ascii="Times New Roman" w:eastAsia="Verdana" w:hAnsi="Times New Roman"/>
        </w:rPr>
        <w:t>Comprovar ao CONTRATANTE, através de documentos</w:t>
      </w:r>
      <w:r w:rsidRPr="0037381A">
        <w:rPr>
          <w:rFonts w:ascii="Times New Roman" w:eastAsia="Verdana" w:hAnsi="Times New Roman"/>
          <w:b/>
          <w:bCs/>
        </w:rPr>
        <w:t xml:space="preserve"> </w:t>
      </w:r>
      <w:r w:rsidRPr="0037381A">
        <w:rPr>
          <w:rFonts w:ascii="Times New Roman" w:eastAsia="Verdana" w:hAnsi="Times New Roman"/>
        </w:rPr>
        <w:t>assinados por representante da CONTRATADA, a habilitação e treinamento do pessoal que irá realizar as manutenções;</w:t>
      </w:r>
    </w:p>
    <w:p w14:paraId="483E1B66" w14:textId="77777777" w:rsidR="00B12AEB" w:rsidRPr="0037381A" w:rsidRDefault="00B12AEB" w:rsidP="00B12AEB">
      <w:pPr>
        <w:pStyle w:val="PargrafodaLista"/>
        <w:rPr>
          <w:rFonts w:ascii="Times New Roman" w:eastAsia="Verdana" w:hAnsi="Times New Roman"/>
        </w:rPr>
      </w:pPr>
    </w:p>
    <w:p w14:paraId="11ADE9F4" w14:textId="2CFC137D" w:rsidR="00B12AEB" w:rsidRPr="009C5752" w:rsidRDefault="009C5752" w:rsidP="009C5752">
      <w:pPr>
        <w:pStyle w:val="PargrafodaLista"/>
        <w:ind w:left="426"/>
        <w:rPr>
          <w:rFonts w:ascii="Times New Roman" w:eastAsia="Verdana" w:hAnsi="Times New Roman"/>
        </w:rPr>
      </w:pPr>
      <w:r w:rsidRPr="009C5752">
        <w:rPr>
          <w:rFonts w:ascii="Times New Roman" w:eastAsia="Verdana" w:hAnsi="Times New Roman"/>
          <w:b/>
        </w:rPr>
        <w:t>15.8.1</w:t>
      </w:r>
      <w:r>
        <w:rPr>
          <w:rFonts w:ascii="Times New Roman" w:eastAsia="Verdana" w:hAnsi="Times New Roman"/>
        </w:rPr>
        <w:t xml:space="preserve"> </w:t>
      </w:r>
      <w:r w:rsidR="00B12AEB" w:rsidRPr="0037381A">
        <w:rPr>
          <w:rFonts w:ascii="Times New Roman" w:eastAsia="Verdana" w:hAnsi="Times New Roman"/>
        </w:rPr>
        <w:t>Adotar, dentre outros, os seguintes procedimentos de</w:t>
      </w:r>
      <w:r w:rsidR="00B12AEB" w:rsidRPr="0037381A">
        <w:rPr>
          <w:rFonts w:ascii="Times New Roman" w:eastAsia="Verdana" w:hAnsi="Times New Roman"/>
          <w:b/>
          <w:bCs/>
        </w:rPr>
        <w:t xml:space="preserve"> </w:t>
      </w:r>
      <w:r w:rsidR="00B12AEB" w:rsidRPr="0037381A">
        <w:rPr>
          <w:rFonts w:ascii="Times New Roman" w:eastAsia="Verdana" w:hAnsi="Times New Roman"/>
        </w:rPr>
        <w:t>segurança quando da execução dos serviços de manutenção preventiva e/ou corretiva no Gerador:</w:t>
      </w:r>
    </w:p>
    <w:p w14:paraId="57F4FD92" w14:textId="77777777" w:rsidR="00B12AEB" w:rsidRPr="009C5752" w:rsidRDefault="00B12AEB" w:rsidP="009C5752">
      <w:pPr>
        <w:pStyle w:val="PargrafodaLista"/>
        <w:rPr>
          <w:rFonts w:ascii="Times New Roman" w:eastAsia="Verdana" w:hAnsi="Times New Roman"/>
        </w:rPr>
      </w:pPr>
    </w:p>
    <w:p w14:paraId="6CB0B243" w14:textId="778E282F" w:rsidR="00B12AEB" w:rsidRPr="0037381A" w:rsidRDefault="00B12AEB" w:rsidP="009C5752">
      <w:pPr>
        <w:pStyle w:val="PargrafodaLista"/>
        <w:numPr>
          <w:ilvl w:val="2"/>
          <w:numId w:val="42"/>
        </w:numPr>
        <w:tabs>
          <w:tab w:val="left" w:pos="426"/>
          <w:tab w:val="left" w:pos="1134"/>
        </w:tabs>
        <w:spacing w:after="0" w:line="240" w:lineRule="auto"/>
        <w:ind w:left="426" w:firstLine="0"/>
        <w:jc w:val="both"/>
        <w:rPr>
          <w:rFonts w:ascii="Times New Roman" w:hAnsi="Times New Roman"/>
        </w:rPr>
      </w:pPr>
      <w:r w:rsidRPr="0037381A">
        <w:rPr>
          <w:rFonts w:ascii="Times New Roman" w:eastAsia="Verdana" w:hAnsi="Times New Roman"/>
          <w:b/>
          <w:bCs/>
        </w:rPr>
        <w:t xml:space="preserve"> </w:t>
      </w:r>
      <w:r w:rsidRPr="0037381A">
        <w:rPr>
          <w:rFonts w:ascii="Times New Roman" w:eastAsia="Verdana" w:hAnsi="Times New Roman"/>
          <w:bCs/>
        </w:rPr>
        <w:t>Se</w:t>
      </w:r>
      <w:r w:rsidRPr="0037381A">
        <w:rPr>
          <w:rFonts w:ascii="Times New Roman" w:eastAsia="Verdana" w:hAnsi="Times New Roman"/>
        </w:rPr>
        <w:t xml:space="preserve"> necessário, </w:t>
      </w:r>
      <w:proofErr w:type="gramStart"/>
      <w:r w:rsidRPr="0037381A">
        <w:rPr>
          <w:rFonts w:ascii="Times New Roman" w:eastAsia="Verdana" w:hAnsi="Times New Roman"/>
        </w:rPr>
        <w:t>Paralisar</w:t>
      </w:r>
      <w:proofErr w:type="gramEnd"/>
      <w:r w:rsidRPr="0037381A">
        <w:rPr>
          <w:rFonts w:ascii="Times New Roman" w:eastAsia="Verdana" w:hAnsi="Times New Roman"/>
        </w:rPr>
        <w:t xml:space="preserve"> o Gerador objeto da manutenção, desde que devidamente comunicado e autorizado pela CONTRATANTE;</w:t>
      </w:r>
    </w:p>
    <w:p w14:paraId="51B3A794" w14:textId="77777777" w:rsidR="00B12AEB" w:rsidRPr="0037381A" w:rsidRDefault="00B12AEB" w:rsidP="00B12AEB">
      <w:pPr>
        <w:pStyle w:val="PargrafodaLista"/>
        <w:tabs>
          <w:tab w:val="left" w:pos="2268"/>
        </w:tabs>
        <w:ind w:left="1418"/>
        <w:rPr>
          <w:rFonts w:ascii="Times New Roman" w:hAnsi="Times New Roman"/>
          <w:color w:val="FF0000"/>
        </w:rPr>
      </w:pPr>
    </w:p>
    <w:p w14:paraId="7430C0B0" w14:textId="2799091A" w:rsidR="00B12AEB" w:rsidRPr="009C5752" w:rsidRDefault="00B12AEB" w:rsidP="009C5752">
      <w:pPr>
        <w:pStyle w:val="PargrafodaLista"/>
        <w:numPr>
          <w:ilvl w:val="2"/>
          <w:numId w:val="42"/>
        </w:numPr>
        <w:tabs>
          <w:tab w:val="left" w:pos="1134"/>
          <w:tab w:val="left" w:pos="1276"/>
        </w:tabs>
        <w:spacing w:after="0" w:line="240" w:lineRule="auto"/>
        <w:ind w:left="426" w:firstLine="0"/>
        <w:jc w:val="both"/>
        <w:rPr>
          <w:rFonts w:ascii="Times New Roman" w:hAnsi="Times New Roman"/>
          <w:color w:val="FF0000"/>
        </w:rPr>
      </w:pPr>
      <w:r w:rsidRPr="0037381A">
        <w:rPr>
          <w:rFonts w:ascii="Times New Roman" w:eastAsia="Verdana" w:hAnsi="Times New Roman"/>
        </w:rPr>
        <w:t>Afixar, no local onde o equipamento está instalado, uma placa indicativa</w:t>
      </w:r>
      <w:r w:rsidRPr="0037381A">
        <w:rPr>
          <w:rFonts w:ascii="Times New Roman" w:eastAsia="Verdana" w:hAnsi="Times New Roman"/>
          <w:b/>
          <w:bCs/>
        </w:rPr>
        <w:t xml:space="preserve"> </w:t>
      </w:r>
      <w:r w:rsidRPr="0037381A">
        <w:rPr>
          <w:rFonts w:ascii="Times New Roman" w:eastAsia="Verdana" w:hAnsi="Times New Roman"/>
        </w:rPr>
        <w:t>informando que o Gerador está em manutenção;</w:t>
      </w:r>
    </w:p>
    <w:p w14:paraId="34406E1E" w14:textId="77777777" w:rsidR="009C5752" w:rsidRPr="009C5752" w:rsidRDefault="009C5752" w:rsidP="009C5752">
      <w:pPr>
        <w:pStyle w:val="PargrafodaLista"/>
        <w:rPr>
          <w:rFonts w:ascii="Times New Roman" w:hAnsi="Times New Roman"/>
          <w:color w:val="FF0000"/>
        </w:rPr>
      </w:pPr>
    </w:p>
    <w:p w14:paraId="4847FB2B" w14:textId="77777777" w:rsidR="00B12AEB" w:rsidRPr="0037381A" w:rsidRDefault="00B12AEB" w:rsidP="009C5752">
      <w:pPr>
        <w:pStyle w:val="PargrafodaLista"/>
        <w:numPr>
          <w:ilvl w:val="1"/>
          <w:numId w:val="42"/>
        </w:numPr>
        <w:tabs>
          <w:tab w:val="left" w:pos="426"/>
        </w:tabs>
        <w:spacing w:after="0" w:line="240" w:lineRule="auto"/>
        <w:ind w:left="0" w:firstLine="0"/>
        <w:jc w:val="both"/>
        <w:rPr>
          <w:rFonts w:ascii="Times New Roman" w:hAnsi="Times New Roman"/>
        </w:rPr>
      </w:pPr>
      <w:r w:rsidRPr="0037381A">
        <w:rPr>
          <w:rFonts w:ascii="Times New Roman" w:eastAsia="Verdana" w:hAnsi="Times New Roman"/>
          <w:b/>
          <w:bCs/>
        </w:rPr>
        <w:t xml:space="preserve"> </w:t>
      </w:r>
      <w:r w:rsidRPr="0037381A">
        <w:rPr>
          <w:rFonts w:ascii="Times New Roman" w:eastAsia="Verdana" w:hAnsi="Times New Roman"/>
        </w:rPr>
        <w:t>Enviar à gerência do CREMEPE, a partir do primeiro dia útil de cada mês subsequente ao mês em que os serviços foram prestados, a Nota Fiscal correspondente aos serviços prestados no mês anterior;</w:t>
      </w:r>
    </w:p>
    <w:p w14:paraId="0C7B767E" w14:textId="77777777" w:rsidR="00B12AEB" w:rsidRPr="0037381A" w:rsidRDefault="00B12AEB" w:rsidP="00B12AEB">
      <w:pPr>
        <w:pStyle w:val="PargrafodaLista"/>
        <w:tabs>
          <w:tab w:val="left" w:pos="567"/>
        </w:tabs>
        <w:ind w:left="360"/>
        <w:rPr>
          <w:rFonts w:ascii="Times New Roman" w:hAnsi="Times New Roman"/>
        </w:rPr>
      </w:pPr>
    </w:p>
    <w:p w14:paraId="777D7964" w14:textId="77777777" w:rsidR="00B12AEB" w:rsidRPr="0037381A" w:rsidRDefault="00B12AEB" w:rsidP="009C5752">
      <w:pPr>
        <w:pStyle w:val="PargrafodaLista"/>
        <w:numPr>
          <w:ilvl w:val="1"/>
          <w:numId w:val="42"/>
        </w:numPr>
        <w:tabs>
          <w:tab w:val="left" w:pos="567"/>
        </w:tabs>
        <w:spacing w:after="0" w:line="240" w:lineRule="auto"/>
        <w:ind w:left="0" w:firstLine="0"/>
        <w:jc w:val="both"/>
        <w:rPr>
          <w:rFonts w:ascii="Times New Roman" w:hAnsi="Times New Roman"/>
        </w:rPr>
      </w:pPr>
      <w:r w:rsidRPr="0037381A">
        <w:rPr>
          <w:rFonts w:ascii="Times New Roman" w:eastAsia="Verdana" w:hAnsi="Times New Roman"/>
          <w:b/>
          <w:bCs/>
        </w:rPr>
        <w:t xml:space="preserve"> </w:t>
      </w:r>
      <w:r w:rsidRPr="0037381A">
        <w:rPr>
          <w:rFonts w:ascii="Times New Roman" w:eastAsia="Verdana" w:hAnsi="Times New Roman"/>
          <w:b/>
        </w:rPr>
        <w:t>Apresentar, ao CONTRATANTE, o plano de manutenção a ser</w:t>
      </w:r>
      <w:r w:rsidRPr="0037381A">
        <w:rPr>
          <w:rFonts w:ascii="Times New Roman" w:eastAsia="Verdana" w:hAnsi="Times New Roman"/>
          <w:b/>
          <w:bCs/>
        </w:rPr>
        <w:t xml:space="preserve"> </w:t>
      </w:r>
      <w:r w:rsidRPr="0037381A">
        <w:rPr>
          <w:rFonts w:ascii="Times New Roman" w:eastAsia="Verdana" w:hAnsi="Times New Roman"/>
          <w:b/>
        </w:rPr>
        <w:t xml:space="preserve">seguido, no prazo máximo de 15 dias corridos, contados a partir da data da Ordem de Serviço e, depois de analisado e aprovado pelo CREMEPE, poderá ser ampliado com a adição dos itens que o CONTRATANTE entender relevantes. </w:t>
      </w:r>
    </w:p>
    <w:p w14:paraId="23A6E552" w14:textId="77777777" w:rsidR="00B12AEB" w:rsidRPr="0037381A" w:rsidRDefault="00B12AEB" w:rsidP="00B12AEB">
      <w:pPr>
        <w:ind w:left="1140"/>
        <w:rPr>
          <w:rFonts w:ascii="Times New Roman" w:eastAsia="Verdana" w:hAnsi="Times New Roman"/>
          <w:color w:val="FF0000"/>
        </w:rPr>
      </w:pPr>
    </w:p>
    <w:p w14:paraId="54B83528" w14:textId="77777777" w:rsidR="00B12AEB" w:rsidRPr="0037381A" w:rsidRDefault="00B12AEB" w:rsidP="009C5752">
      <w:pPr>
        <w:pStyle w:val="PargrafodaLista"/>
        <w:numPr>
          <w:ilvl w:val="2"/>
          <w:numId w:val="42"/>
        </w:numPr>
        <w:spacing w:after="0" w:line="240" w:lineRule="auto"/>
        <w:ind w:left="1276" w:firstLine="0"/>
        <w:jc w:val="both"/>
        <w:rPr>
          <w:rFonts w:ascii="Times New Roman" w:hAnsi="Times New Roman"/>
        </w:rPr>
      </w:pPr>
      <w:r w:rsidRPr="0037381A">
        <w:rPr>
          <w:rFonts w:ascii="Times New Roman" w:eastAsia="Verdana" w:hAnsi="Times New Roman"/>
        </w:rPr>
        <w:t xml:space="preserve"> No plano de manutenção, apresentado pela CONTRATADA, deverão estar relacionados todos os componentes do Gerador, contendo suas especificações, tipo de manutenção para cada componente, funções desses componentes, periodicidade das manutenções e suas finalidades dentro do sistema de Geradores, indicando as suas localizações. </w:t>
      </w:r>
    </w:p>
    <w:p w14:paraId="39DC2C7A" w14:textId="77777777" w:rsidR="00B12AEB" w:rsidRPr="0037381A" w:rsidRDefault="00B12AEB" w:rsidP="00B12AEB">
      <w:pPr>
        <w:pStyle w:val="PargrafodaLista"/>
        <w:tabs>
          <w:tab w:val="left" w:pos="2268"/>
        </w:tabs>
        <w:ind w:left="2268"/>
        <w:rPr>
          <w:rFonts w:ascii="Times New Roman" w:hAnsi="Times New Roman"/>
        </w:rPr>
      </w:pPr>
    </w:p>
    <w:p w14:paraId="4EA32234" w14:textId="77777777" w:rsidR="00B12AEB" w:rsidRPr="0037381A" w:rsidRDefault="00B12AEB" w:rsidP="009C5752">
      <w:pPr>
        <w:pStyle w:val="PargrafodaLista"/>
        <w:numPr>
          <w:ilvl w:val="2"/>
          <w:numId w:val="42"/>
        </w:numPr>
        <w:tabs>
          <w:tab w:val="left" w:pos="1134"/>
        </w:tabs>
        <w:spacing w:after="0" w:line="240" w:lineRule="auto"/>
        <w:ind w:left="1276" w:firstLine="0"/>
        <w:jc w:val="both"/>
        <w:rPr>
          <w:rFonts w:ascii="Times New Roman" w:hAnsi="Times New Roman"/>
        </w:rPr>
      </w:pPr>
      <w:r w:rsidRPr="0037381A">
        <w:rPr>
          <w:rFonts w:ascii="Times New Roman" w:eastAsia="Verdana" w:hAnsi="Times New Roman"/>
        </w:rPr>
        <w:t>A CONTRATADA fornecerá um manual sobre o uso correto do Gerador no prazo máximo de 1 (um) mês a partir da assinatura do instrumento contratual. A FISCALIZAÇÃO incluirá, a qualquer tempo, no plano de manutenção, tantos itens de manutenção quantos forem necessários, visando à segurança e à perfeita manutenção do gerador objeto desta contratação;</w:t>
      </w:r>
    </w:p>
    <w:p w14:paraId="63641595" w14:textId="77777777" w:rsidR="00B12AEB" w:rsidRPr="009C5752" w:rsidRDefault="00B12AEB" w:rsidP="009C5752">
      <w:pPr>
        <w:pStyle w:val="PargrafodaLista"/>
        <w:tabs>
          <w:tab w:val="left" w:pos="2268"/>
        </w:tabs>
        <w:ind w:left="2268"/>
        <w:rPr>
          <w:rFonts w:ascii="Times New Roman" w:hAnsi="Times New Roman"/>
        </w:rPr>
      </w:pPr>
    </w:p>
    <w:p w14:paraId="119CD62A" w14:textId="77777777" w:rsidR="00B12AEB" w:rsidRPr="0037381A" w:rsidRDefault="00B12AEB" w:rsidP="009C5752">
      <w:pPr>
        <w:pStyle w:val="PargrafodaLista"/>
        <w:numPr>
          <w:ilvl w:val="1"/>
          <w:numId w:val="42"/>
        </w:numPr>
        <w:tabs>
          <w:tab w:val="left" w:pos="142"/>
          <w:tab w:val="left" w:pos="567"/>
          <w:tab w:val="left" w:pos="709"/>
          <w:tab w:val="left" w:pos="851"/>
          <w:tab w:val="left" w:pos="1560"/>
        </w:tabs>
        <w:spacing w:after="0" w:line="240" w:lineRule="auto"/>
        <w:ind w:left="0" w:firstLine="0"/>
        <w:jc w:val="both"/>
        <w:rPr>
          <w:rFonts w:ascii="Times New Roman" w:hAnsi="Times New Roman"/>
        </w:rPr>
      </w:pPr>
      <w:r w:rsidRPr="0037381A">
        <w:rPr>
          <w:rFonts w:ascii="Times New Roman" w:eastAsia="Verdana" w:hAnsi="Times New Roman"/>
        </w:rPr>
        <w:t>Manter no seu estabelecimento mais próximo um estoque</w:t>
      </w:r>
      <w:r w:rsidRPr="0037381A">
        <w:rPr>
          <w:rFonts w:ascii="Times New Roman" w:eastAsia="Verdana" w:hAnsi="Times New Roman"/>
          <w:b/>
          <w:bCs/>
        </w:rPr>
        <w:t xml:space="preserve"> </w:t>
      </w:r>
      <w:r w:rsidRPr="0037381A">
        <w:rPr>
          <w:rFonts w:ascii="Times New Roman" w:eastAsia="Verdana" w:hAnsi="Times New Roman"/>
        </w:rPr>
        <w:t>regular de peças de uso mais frequente para reposição, obrigando-se a encomendar ao fabricante, imediatamente após ter ciência da necessidade, aquelas de uso menos frequente, para fornecimento;</w:t>
      </w:r>
    </w:p>
    <w:p w14:paraId="48D0C55A" w14:textId="77777777" w:rsidR="00B12AEB" w:rsidRPr="009C5752" w:rsidRDefault="00B12AEB" w:rsidP="009C5752">
      <w:pPr>
        <w:pStyle w:val="PargrafodaLista"/>
        <w:tabs>
          <w:tab w:val="left" w:pos="2268"/>
        </w:tabs>
        <w:ind w:left="2268"/>
        <w:rPr>
          <w:rFonts w:ascii="Times New Roman" w:hAnsi="Times New Roman"/>
        </w:rPr>
      </w:pPr>
    </w:p>
    <w:p w14:paraId="0C2FDB1A"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Informar, antecipadamente, por escrito, à FISCALIZAÇÃO do</w:t>
      </w:r>
      <w:r w:rsidRPr="0037381A">
        <w:rPr>
          <w:rFonts w:ascii="Times New Roman" w:eastAsia="Verdana" w:hAnsi="Times New Roman"/>
          <w:b/>
          <w:bCs/>
        </w:rPr>
        <w:t xml:space="preserve"> </w:t>
      </w:r>
      <w:r w:rsidRPr="0037381A">
        <w:rPr>
          <w:rFonts w:ascii="Times New Roman" w:eastAsia="Verdana" w:hAnsi="Times New Roman"/>
        </w:rPr>
        <w:t>CONTRATANTE, todos os testes de segurança que serão realizados no Gerador e as datas de suas realizações;</w:t>
      </w:r>
    </w:p>
    <w:p w14:paraId="22F519E9" w14:textId="77777777" w:rsidR="00B12AEB" w:rsidRPr="0037381A" w:rsidRDefault="00B12AEB" w:rsidP="00B12AEB">
      <w:pPr>
        <w:pStyle w:val="PargrafodaLista"/>
        <w:rPr>
          <w:rFonts w:ascii="Times New Roman" w:eastAsia="Verdana" w:hAnsi="Times New Roman"/>
        </w:rPr>
      </w:pPr>
    </w:p>
    <w:p w14:paraId="2FEFD297"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Fornecer os materiais básicos necessários à realização das</w:t>
      </w:r>
      <w:r w:rsidRPr="0037381A">
        <w:rPr>
          <w:rFonts w:ascii="Times New Roman" w:eastAsia="Verdana" w:hAnsi="Times New Roman"/>
          <w:b/>
          <w:bCs/>
        </w:rPr>
        <w:t xml:space="preserve"> </w:t>
      </w:r>
      <w:r w:rsidRPr="0037381A">
        <w:rPr>
          <w:rFonts w:ascii="Times New Roman" w:eastAsia="Verdana" w:hAnsi="Times New Roman"/>
        </w:rPr>
        <w:t xml:space="preserve">manutenções, devendo todos os produtos serem </w:t>
      </w:r>
      <w:proofErr w:type="spellStart"/>
      <w:r w:rsidRPr="0037381A">
        <w:rPr>
          <w:rFonts w:ascii="Times New Roman" w:eastAsia="Verdana" w:hAnsi="Times New Roman"/>
        </w:rPr>
        <w:t>inodores</w:t>
      </w:r>
      <w:proofErr w:type="spellEnd"/>
      <w:r w:rsidRPr="0037381A">
        <w:rPr>
          <w:rFonts w:ascii="Times New Roman" w:eastAsia="Verdana" w:hAnsi="Times New Roman"/>
        </w:rPr>
        <w:t>;</w:t>
      </w:r>
    </w:p>
    <w:p w14:paraId="1E6EC79E" w14:textId="77777777" w:rsidR="00B12AEB" w:rsidRPr="0037381A" w:rsidRDefault="00B12AEB" w:rsidP="00B12AEB">
      <w:pPr>
        <w:pStyle w:val="PargrafodaLista"/>
        <w:rPr>
          <w:rFonts w:ascii="Times New Roman" w:eastAsia="Verdana" w:hAnsi="Times New Roman"/>
        </w:rPr>
      </w:pPr>
    </w:p>
    <w:p w14:paraId="1AECCD4B"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Comparecer, sempre que convocada, às reuniões solicitadas</w:t>
      </w:r>
      <w:r w:rsidRPr="0037381A">
        <w:rPr>
          <w:rFonts w:ascii="Times New Roman" w:eastAsia="Verdana" w:hAnsi="Times New Roman"/>
          <w:b/>
          <w:bCs/>
        </w:rPr>
        <w:t xml:space="preserve"> </w:t>
      </w:r>
      <w:r w:rsidRPr="0037381A">
        <w:rPr>
          <w:rFonts w:ascii="Times New Roman" w:eastAsia="Verdana" w:hAnsi="Times New Roman"/>
        </w:rPr>
        <w:t>pelo CONTRATANTE, assumindo todo ônus do não comparecimento às reuniões;</w:t>
      </w:r>
    </w:p>
    <w:p w14:paraId="6F585AFB"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lastRenderedPageBreak/>
        <w:t>Observar a integralidade das disposições legais pertinentes à</w:t>
      </w:r>
      <w:r w:rsidRPr="0037381A">
        <w:rPr>
          <w:rFonts w:ascii="Times New Roman" w:eastAsia="Verdana" w:hAnsi="Times New Roman"/>
          <w:b/>
          <w:bCs/>
        </w:rPr>
        <w:t xml:space="preserve"> </w:t>
      </w:r>
      <w:r w:rsidRPr="0037381A">
        <w:rPr>
          <w:rFonts w:ascii="Times New Roman" w:eastAsia="Verdana" w:hAnsi="Times New Roman"/>
        </w:rPr>
        <w:t>Segurança e Medicina do Trabalho, bem como toda legislação correlata em vigor ou que vier a ser criada, inclusive medidas ou ordens de serviço emitidas pelo CONTRATANTE relativas à matéria;</w:t>
      </w:r>
    </w:p>
    <w:p w14:paraId="2BA75169" w14:textId="77777777" w:rsidR="00B12AEB" w:rsidRPr="0037381A" w:rsidRDefault="00B12AEB" w:rsidP="00B12AEB">
      <w:pPr>
        <w:pStyle w:val="PargrafodaLista"/>
        <w:rPr>
          <w:rFonts w:ascii="Times New Roman" w:eastAsia="Verdana" w:hAnsi="Times New Roman"/>
        </w:rPr>
      </w:pPr>
    </w:p>
    <w:p w14:paraId="4CEAF74B"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Responsabilizar-se por eventuais acidentes que possam</w:t>
      </w:r>
      <w:r w:rsidRPr="0037381A">
        <w:rPr>
          <w:rFonts w:ascii="Times New Roman" w:eastAsia="Verdana" w:hAnsi="Times New Roman"/>
          <w:b/>
          <w:bCs/>
        </w:rPr>
        <w:t xml:space="preserve"> </w:t>
      </w:r>
      <w:r w:rsidRPr="0037381A">
        <w:rPr>
          <w:rFonts w:ascii="Times New Roman" w:eastAsia="Verdana" w:hAnsi="Times New Roman"/>
        </w:rPr>
        <w:t>ocorrer em decorrência do funcionamento do Gerador, que decorram da incorreta e/ou a falta de prestação de serviços de manutenções preventivas, devidamente comprovada, qualquer que seja o dia e horário da ocorrência;</w:t>
      </w:r>
    </w:p>
    <w:p w14:paraId="6D1DE364" w14:textId="77777777" w:rsidR="00B12AEB" w:rsidRPr="0037381A" w:rsidRDefault="00B12AEB" w:rsidP="00B12AEB">
      <w:pPr>
        <w:pStyle w:val="PargrafodaLista"/>
        <w:rPr>
          <w:rFonts w:ascii="Times New Roman" w:eastAsia="Verdana" w:hAnsi="Times New Roman"/>
        </w:rPr>
      </w:pPr>
    </w:p>
    <w:p w14:paraId="2EA969CB" w14:textId="77777777" w:rsidR="00B12AEB" w:rsidRPr="0037381A" w:rsidRDefault="00B12AEB" w:rsidP="009C5752">
      <w:pPr>
        <w:pStyle w:val="PargrafodaLista"/>
        <w:numPr>
          <w:ilvl w:val="1"/>
          <w:numId w:val="42"/>
        </w:numPr>
        <w:tabs>
          <w:tab w:val="left" w:pos="0"/>
          <w:tab w:val="left" w:pos="709"/>
        </w:tabs>
        <w:spacing w:after="0" w:line="240" w:lineRule="auto"/>
        <w:ind w:left="0" w:firstLine="0"/>
        <w:jc w:val="both"/>
        <w:rPr>
          <w:rFonts w:ascii="Times New Roman" w:hAnsi="Times New Roman"/>
        </w:rPr>
      </w:pPr>
      <w:r w:rsidRPr="0037381A">
        <w:rPr>
          <w:rFonts w:ascii="Times New Roman" w:eastAsia="Verdana" w:hAnsi="Times New Roman"/>
        </w:rPr>
        <w:t>A CONTRATADA não transferirá, não subcontratará para outra</w:t>
      </w:r>
      <w:r w:rsidRPr="0037381A">
        <w:rPr>
          <w:rFonts w:ascii="Times New Roman" w:eastAsia="Verdana" w:hAnsi="Times New Roman"/>
          <w:b/>
          <w:bCs/>
        </w:rPr>
        <w:t xml:space="preserve"> </w:t>
      </w:r>
      <w:r w:rsidRPr="0037381A">
        <w:rPr>
          <w:rFonts w:ascii="Times New Roman" w:eastAsia="Verdana" w:hAnsi="Times New Roman"/>
        </w:rPr>
        <w:t>firma, nem no todo nem em parte, o objeto do contrato de manutenção ao qual este Termo de Referência é parte integrante, sem a devida anuência por escrito do CONTRATANTE;</w:t>
      </w:r>
    </w:p>
    <w:p w14:paraId="344C4AF7" w14:textId="77777777" w:rsidR="00B12AEB" w:rsidRPr="0037381A" w:rsidRDefault="00B12AEB" w:rsidP="00B12AEB">
      <w:pPr>
        <w:pStyle w:val="PargrafodaLista"/>
        <w:rPr>
          <w:rFonts w:ascii="Times New Roman" w:eastAsia="Verdana" w:hAnsi="Times New Roman"/>
        </w:rPr>
      </w:pPr>
    </w:p>
    <w:p w14:paraId="00C64B0B"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Assinar o instrumento contratual no prazo de até 05 (cinco)</w:t>
      </w:r>
      <w:r w:rsidRPr="0037381A">
        <w:rPr>
          <w:rFonts w:ascii="Times New Roman" w:eastAsia="Verdana" w:hAnsi="Times New Roman"/>
          <w:b/>
          <w:bCs/>
        </w:rPr>
        <w:t xml:space="preserve"> </w:t>
      </w:r>
      <w:r w:rsidRPr="0037381A">
        <w:rPr>
          <w:rFonts w:ascii="Times New Roman" w:eastAsia="Verdana" w:hAnsi="Times New Roman"/>
        </w:rPr>
        <w:t>dias, a contar do recebimento da comunicação formal da Administração convocando para esse fim;</w:t>
      </w:r>
    </w:p>
    <w:p w14:paraId="52398763" w14:textId="77777777" w:rsidR="00B12AEB" w:rsidRPr="0037381A" w:rsidRDefault="00B12AEB" w:rsidP="00B12AEB">
      <w:pPr>
        <w:pStyle w:val="PargrafodaLista"/>
        <w:rPr>
          <w:rFonts w:ascii="Times New Roman" w:eastAsia="Verdana" w:hAnsi="Times New Roman"/>
          <w:b/>
          <w:bCs/>
        </w:rPr>
      </w:pPr>
    </w:p>
    <w:p w14:paraId="040BC91F"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b/>
          <w:bCs/>
        </w:rPr>
        <w:t xml:space="preserve"> </w:t>
      </w:r>
      <w:r w:rsidRPr="0037381A">
        <w:rPr>
          <w:rFonts w:ascii="Times New Roman" w:eastAsia="Verdana" w:hAnsi="Times New Roman"/>
        </w:rPr>
        <w:t>Cumprir rigorosamente toda a legislação aplicável à execução</w:t>
      </w:r>
      <w:r w:rsidRPr="0037381A">
        <w:rPr>
          <w:rFonts w:ascii="Times New Roman" w:eastAsia="Verdana" w:hAnsi="Times New Roman"/>
          <w:b/>
          <w:bCs/>
        </w:rPr>
        <w:t xml:space="preserve"> </w:t>
      </w:r>
      <w:r w:rsidRPr="0037381A">
        <w:rPr>
          <w:rFonts w:ascii="Times New Roman" w:eastAsia="Verdana" w:hAnsi="Times New Roman"/>
        </w:rPr>
        <w:t>dos serviços contratados, bem assim aqueles referentes à segurança e à medicina do trabalho, fornecendo produtos apropriados à proteção dos profissionais expostos a equipamentos e/ou materiais específicos que exijam tais cuidados (</w:t>
      </w:r>
      <w:proofErr w:type="spellStart"/>
      <w:r w:rsidRPr="0037381A">
        <w:rPr>
          <w:rFonts w:ascii="Times New Roman" w:eastAsia="Verdana" w:hAnsi="Times New Roman"/>
        </w:rPr>
        <w:t>E.P.I.’s</w:t>
      </w:r>
      <w:proofErr w:type="spellEnd"/>
      <w:r w:rsidRPr="0037381A">
        <w:rPr>
          <w:rFonts w:ascii="Times New Roman" w:eastAsia="Verdana" w:hAnsi="Times New Roman"/>
        </w:rPr>
        <w:t>);</w:t>
      </w:r>
    </w:p>
    <w:p w14:paraId="532F5545" w14:textId="77777777" w:rsidR="00B12AEB" w:rsidRPr="009C5752" w:rsidRDefault="00B12AEB" w:rsidP="009C5752">
      <w:pPr>
        <w:pStyle w:val="PargrafodaLista"/>
        <w:rPr>
          <w:rFonts w:ascii="Times New Roman" w:eastAsia="Verdana" w:hAnsi="Times New Roman"/>
          <w:b/>
          <w:bCs/>
        </w:rPr>
      </w:pPr>
    </w:p>
    <w:p w14:paraId="59E71BF2"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Manter os profissionais usando uniformes em bom estado,</w:t>
      </w:r>
      <w:r w:rsidRPr="0037381A">
        <w:rPr>
          <w:rFonts w:ascii="Times New Roman" w:eastAsia="Verdana" w:hAnsi="Times New Roman"/>
          <w:b/>
          <w:bCs/>
        </w:rPr>
        <w:t xml:space="preserve"> </w:t>
      </w:r>
      <w:r w:rsidRPr="0037381A">
        <w:rPr>
          <w:rFonts w:ascii="Times New Roman" w:eastAsia="Verdana" w:hAnsi="Times New Roman"/>
        </w:rPr>
        <w:t>bem assim identificados durante o horário de trabalho, mediante uso permanente de crachás, com nome visível;</w:t>
      </w:r>
    </w:p>
    <w:p w14:paraId="1227F1A0" w14:textId="77777777" w:rsidR="00B12AEB" w:rsidRPr="0037381A" w:rsidRDefault="00B12AEB" w:rsidP="00B12AEB">
      <w:pPr>
        <w:pStyle w:val="PargrafodaLista"/>
        <w:rPr>
          <w:rFonts w:ascii="Times New Roman" w:eastAsia="Verdana" w:hAnsi="Times New Roman"/>
        </w:rPr>
      </w:pPr>
    </w:p>
    <w:p w14:paraId="216D5162"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Responsabilizar-se por todo e qualquer prejuízo que, por dolo</w:t>
      </w:r>
      <w:r w:rsidRPr="0037381A">
        <w:rPr>
          <w:rFonts w:ascii="Times New Roman" w:eastAsia="Verdana" w:hAnsi="Times New Roman"/>
          <w:b/>
          <w:bCs/>
        </w:rPr>
        <w:t xml:space="preserve"> </w:t>
      </w:r>
      <w:r w:rsidRPr="0037381A">
        <w:rPr>
          <w:rFonts w:ascii="Times New Roman" w:eastAsia="Verdana" w:hAnsi="Times New Roman"/>
        </w:rPr>
        <w:t>ou culpa, seus profissionais causarem a terceiro ou ao CONTRATANTE, devendo ser descontado o valor correspondente no primeiro pagamento subsequente à ocorrência, respeitada a ampla defesa;</w:t>
      </w:r>
    </w:p>
    <w:p w14:paraId="79D7D04D" w14:textId="77777777" w:rsidR="00B12AEB" w:rsidRPr="0037381A" w:rsidRDefault="00B12AEB" w:rsidP="00B12AEB">
      <w:pPr>
        <w:pStyle w:val="PargrafodaLista"/>
        <w:rPr>
          <w:rFonts w:ascii="Times New Roman" w:eastAsia="Verdana" w:hAnsi="Times New Roman"/>
        </w:rPr>
      </w:pPr>
    </w:p>
    <w:p w14:paraId="675F008C" w14:textId="77777777" w:rsidR="00B12AEB" w:rsidRPr="0037381A" w:rsidRDefault="00B12AEB" w:rsidP="009C5752">
      <w:pPr>
        <w:pStyle w:val="PargrafodaLista"/>
        <w:numPr>
          <w:ilvl w:val="1"/>
          <w:numId w:val="42"/>
        </w:numPr>
        <w:tabs>
          <w:tab w:val="left" w:pos="0"/>
          <w:tab w:val="left" w:pos="709"/>
        </w:tabs>
        <w:spacing w:after="0" w:line="240" w:lineRule="auto"/>
        <w:ind w:left="0" w:firstLine="0"/>
        <w:jc w:val="both"/>
        <w:rPr>
          <w:rFonts w:ascii="Times New Roman" w:hAnsi="Times New Roman"/>
        </w:rPr>
      </w:pPr>
      <w:r w:rsidRPr="0037381A">
        <w:rPr>
          <w:rFonts w:ascii="Times New Roman" w:eastAsia="Verdana" w:hAnsi="Times New Roman"/>
        </w:rPr>
        <w:t>Assumir todas as responsabilidades na ocorrência de</w:t>
      </w:r>
      <w:r w:rsidRPr="0037381A">
        <w:rPr>
          <w:rFonts w:ascii="Times New Roman" w:eastAsia="Verdana" w:hAnsi="Times New Roman"/>
          <w:b/>
          <w:bCs/>
        </w:rPr>
        <w:t xml:space="preserve"> </w:t>
      </w:r>
      <w:r w:rsidRPr="0037381A">
        <w:rPr>
          <w:rFonts w:ascii="Times New Roman" w:eastAsia="Verdana" w:hAnsi="Times New Roman"/>
        </w:rPr>
        <w:t>acidentes de trabalho, quando forem vítimas os seus empregados ou por eles causados a terceiros no desempenho de suas atividades e nos horários da prestação dos serviços, em conformidade com a legislação trabalhista específica, garantindo a devida e imediata assistência;</w:t>
      </w:r>
    </w:p>
    <w:p w14:paraId="42A4EE53" w14:textId="77777777" w:rsidR="00B12AEB" w:rsidRPr="0037381A" w:rsidRDefault="00B12AEB" w:rsidP="00B12AEB">
      <w:pPr>
        <w:pStyle w:val="PargrafodaLista"/>
        <w:rPr>
          <w:rFonts w:ascii="Times New Roman" w:eastAsia="Verdana" w:hAnsi="Times New Roman"/>
        </w:rPr>
      </w:pPr>
    </w:p>
    <w:p w14:paraId="4C57BC78"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Responsabilizar-se pelo cumprimento, por parte de seus</w:t>
      </w:r>
      <w:r w:rsidRPr="0037381A">
        <w:rPr>
          <w:rFonts w:ascii="Times New Roman" w:eastAsia="Verdana" w:hAnsi="Times New Roman"/>
          <w:b/>
          <w:bCs/>
        </w:rPr>
        <w:t xml:space="preserve"> </w:t>
      </w:r>
      <w:r w:rsidRPr="0037381A">
        <w:rPr>
          <w:rFonts w:ascii="Times New Roman" w:eastAsia="Verdana" w:hAnsi="Times New Roman"/>
        </w:rPr>
        <w:t>empregados, das normas internas disciplinares e de segurança do CONTRATANTE;</w:t>
      </w:r>
    </w:p>
    <w:p w14:paraId="5CE62B06" w14:textId="77777777" w:rsidR="00B12AEB" w:rsidRPr="0037381A" w:rsidRDefault="00B12AEB" w:rsidP="00B12AEB">
      <w:pPr>
        <w:pStyle w:val="PargrafodaLista"/>
        <w:rPr>
          <w:rFonts w:ascii="Times New Roman" w:eastAsia="Verdana" w:hAnsi="Times New Roman"/>
        </w:rPr>
      </w:pPr>
    </w:p>
    <w:p w14:paraId="050D6072" w14:textId="77777777" w:rsidR="00B12AEB" w:rsidRPr="0037381A" w:rsidRDefault="00B12AEB" w:rsidP="009C5752">
      <w:pPr>
        <w:pStyle w:val="PargrafodaLista"/>
        <w:numPr>
          <w:ilvl w:val="1"/>
          <w:numId w:val="42"/>
        </w:numPr>
        <w:tabs>
          <w:tab w:val="left" w:pos="567"/>
          <w:tab w:val="left" w:pos="709"/>
        </w:tabs>
        <w:spacing w:after="0" w:line="240" w:lineRule="auto"/>
        <w:ind w:left="0" w:firstLine="0"/>
        <w:jc w:val="both"/>
        <w:rPr>
          <w:rFonts w:ascii="Times New Roman" w:hAnsi="Times New Roman"/>
        </w:rPr>
      </w:pPr>
      <w:r w:rsidRPr="0037381A">
        <w:rPr>
          <w:rFonts w:ascii="Times New Roman" w:eastAsia="Verdana" w:hAnsi="Times New Roman"/>
        </w:rPr>
        <w:t>Manter sempre atualizados os seus dados cadastrais,</w:t>
      </w:r>
      <w:r w:rsidRPr="0037381A">
        <w:rPr>
          <w:rFonts w:ascii="Times New Roman" w:eastAsia="Verdana" w:hAnsi="Times New Roman"/>
          <w:b/>
          <w:bCs/>
        </w:rPr>
        <w:t xml:space="preserve"> </w:t>
      </w:r>
      <w:r w:rsidRPr="0037381A">
        <w:rPr>
          <w:rFonts w:ascii="Times New Roman" w:eastAsia="Verdana" w:hAnsi="Times New Roman"/>
        </w:rPr>
        <w:t>principalmente em caso de alteração de endereço, sob pena de infração contratual;</w:t>
      </w:r>
    </w:p>
    <w:p w14:paraId="6D39B207" w14:textId="77777777" w:rsidR="00B12AEB" w:rsidRPr="0037381A" w:rsidRDefault="00B12AEB" w:rsidP="00B12AEB">
      <w:pPr>
        <w:pStyle w:val="PargrafodaLista"/>
        <w:rPr>
          <w:rFonts w:ascii="Times New Roman" w:eastAsia="Verdana" w:hAnsi="Times New Roman"/>
        </w:rPr>
      </w:pPr>
    </w:p>
    <w:p w14:paraId="4488369E" w14:textId="77777777" w:rsidR="00B12AEB" w:rsidRPr="0037381A" w:rsidRDefault="00B12AEB" w:rsidP="009C5752">
      <w:pPr>
        <w:pStyle w:val="PargrafodaLista"/>
        <w:numPr>
          <w:ilvl w:val="1"/>
          <w:numId w:val="42"/>
        </w:numPr>
        <w:tabs>
          <w:tab w:val="left" w:pos="0"/>
          <w:tab w:val="left" w:pos="709"/>
        </w:tabs>
        <w:spacing w:after="0" w:line="240" w:lineRule="auto"/>
        <w:ind w:left="0" w:firstLine="0"/>
        <w:jc w:val="both"/>
        <w:rPr>
          <w:rFonts w:ascii="Times New Roman" w:hAnsi="Times New Roman"/>
        </w:rPr>
      </w:pPr>
      <w:r w:rsidRPr="0037381A">
        <w:rPr>
          <w:rFonts w:ascii="Times New Roman" w:eastAsia="Verdana" w:hAnsi="Times New Roman"/>
        </w:rPr>
        <w:t>Cumprir as demais obrigações constantes deste Termo de</w:t>
      </w:r>
      <w:r w:rsidRPr="0037381A">
        <w:rPr>
          <w:rFonts w:ascii="Times New Roman" w:eastAsia="Verdana" w:hAnsi="Times New Roman"/>
          <w:b/>
          <w:bCs/>
        </w:rPr>
        <w:t xml:space="preserve"> </w:t>
      </w:r>
      <w:r w:rsidRPr="0037381A">
        <w:rPr>
          <w:rFonts w:ascii="Times New Roman" w:eastAsia="Verdana" w:hAnsi="Times New Roman"/>
        </w:rPr>
        <w:t>Referência, do instrumento convocatório e outras imposições previstas no contrato.</w:t>
      </w:r>
    </w:p>
    <w:p w14:paraId="38A42F5B" w14:textId="77777777" w:rsidR="00B12AEB" w:rsidRPr="00140953" w:rsidRDefault="00B12AEB" w:rsidP="00140953">
      <w:pPr>
        <w:pStyle w:val="PargrafodaLista"/>
        <w:rPr>
          <w:rFonts w:ascii="Times New Roman" w:eastAsia="Verdana" w:hAnsi="Times New Roman"/>
        </w:rPr>
      </w:pPr>
    </w:p>
    <w:p w14:paraId="0DB97560" w14:textId="77777777" w:rsidR="00B12AEB" w:rsidRPr="0037381A" w:rsidRDefault="00B12AEB" w:rsidP="009C5752">
      <w:pPr>
        <w:pStyle w:val="PargrafodaLista"/>
        <w:numPr>
          <w:ilvl w:val="0"/>
          <w:numId w:val="42"/>
        </w:numPr>
        <w:tabs>
          <w:tab w:val="left" w:pos="426"/>
        </w:tabs>
        <w:spacing w:after="0" w:line="240" w:lineRule="auto"/>
        <w:ind w:left="0" w:firstLine="0"/>
        <w:jc w:val="both"/>
        <w:rPr>
          <w:rFonts w:ascii="Times New Roman" w:hAnsi="Times New Roman"/>
          <w:b/>
        </w:rPr>
      </w:pPr>
      <w:r w:rsidRPr="0037381A">
        <w:rPr>
          <w:rFonts w:ascii="Times New Roman" w:hAnsi="Times New Roman"/>
          <w:b/>
        </w:rPr>
        <w:t xml:space="preserve"> DAS OBRIGAÇÕES DA CONTRATANTE</w:t>
      </w:r>
    </w:p>
    <w:p w14:paraId="1ED8AA03" w14:textId="77777777" w:rsidR="00B12AEB" w:rsidRPr="00F00B30" w:rsidRDefault="00B12AEB" w:rsidP="00F00B30">
      <w:pPr>
        <w:pStyle w:val="PargrafodaLista"/>
        <w:rPr>
          <w:rFonts w:ascii="Times New Roman" w:eastAsia="Verdana" w:hAnsi="Times New Roman"/>
        </w:rPr>
      </w:pPr>
    </w:p>
    <w:p w14:paraId="78FEE929" w14:textId="4541D63C" w:rsidR="00B12AEB" w:rsidRPr="0037381A" w:rsidRDefault="00B12AEB" w:rsidP="009C5752">
      <w:pPr>
        <w:pStyle w:val="PargrafodaLista"/>
        <w:numPr>
          <w:ilvl w:val="1"/>
          <w:numId w:val="43"/>
        </w:numPr>
        <w:tabs>
          <w:tab w:val="left" w:pos="8504"/>
        </w:tabs>
        <w:spacing w:after="0" w:line="240" w:lineRule="auto"/>
        <w:ind w:right="-1"/>
        <w:jc w:val="both"/>
        <w:rPr>
          <w:rFonts w:ascii="Times New Roman" w:hAnsi="Times New Roman"/>
        </w:rPr>
      </w:pPr>
      <w:r w:rsidRPr="0037381A">
        <w:rPr>
          <w:rFonts w:ascii="Times New Roman" w:eastAsia="Verdana" w:hAnsi="Times New Roman"/>
        </w:rPr>
        <w:t>Acompanhar, controlar, fiscalizar e avaliar o cumprimento do objeto</w:t>
      </w:r>
      <w:r w:rsidRPr="0037381A">
        <w:rPr>
          <w:rFonts w:ascii="Times New Roman" w:eastAsia="Verdana" w:hAnsi="Times New Roman"/>
          <w:b/>
          <w:bCs/>
        </w:rPr>
        <w:t xml:space="preserve"> </w:t>
      </w:r>
      <w:r w:rsidRPr="0037381A">
        <w:rPr>
          <w:rFonts w:ascii="Times New Roman" w:eastAsia="Verdana" w:hAnsi="Times New Roman"/>
        </w:rPr>
        <w:t>desta contratação, solicitando à CONTRATADA todas as providências necessárias ao bom andamento dos serviços;</w:t>
      </w:r>
    </w:p>
    <w:p w14:paraId="6643D350" w14:textId="77777777" w:rsidR="00B12AEB" w:rsidRPr="0037381A" w:rsidRDefault="00B12AEB" w:rsidP="00B12AEB">
      <w:pPr>
        <w:pStyle w:val="PargrafodaLista"/>
        <w:tabs>
          <w:tab w:val="left" w:pos="567"/>
        </w:tabs>
        <w:ind w:left="360" w:right="880"/>
        <w:rPr>
          <w:rFonts w:ascii="Times New Roman" w:hAnsi="Times New Roman"/>
        </w:rPr>
      </w:pPr>
    </w:p>
    <w:p w14:paraId="530E82FF" w14:textId="77777777" w:rsidR="00B12AEB" w:rsidRPr="0037381A" w:rsidRDefault="00B12AEB" w:rsidP="009C5752">
      <w:pPr>
        <w:pStyle w:val="PargrafodaLista"/>
        <w:numPr>
          <w:ilvl w:val="1"/>
          <w:numId w:val="43"/>
        </w:numPr>
        <w:tabs>
          <w:tab w:val="left" w:pos="142"/>
          <w:tab w:val="left" w:pos="426"/>
        </w:tabs>
        <w:spacing w:after="0" w:line="240" w:lineRule="auto"/>
        <w:ind w:left="0" w:right="-1" w:firstLine="0"/>
        <w:jc w:val="both"/>
        <w:rPr>
          <w:rFonts w:ascii="Times New Roman" w:hAnsi="Times New Roman"/>
        </w:rPr>
      </w:pPr>
      <w:r w:rsidRPr="0037381A">
        <w:rPr>
          <w:rFonts w:ascii="Times New Roman" w:eastAsia="Verdana" w:hAnsi="Times New Roman"/>
        </w:rPr>
        <w:t>Prestar as informações e os esclarecimentos que venham a ser solicitados</w:t>
      </w:r>
      <w:r w:rsidRPr="0037381A">
        <w:rPr>
          <w:rFonts w:ascii="Times New Roman" w:eastAsia="Verdana" w:hAnsi="Times New Roman"/>
          <w:b/>
          <w:bCs/>
        </w:rPr>
        <w:t xml:space="preserve"> </w:t>
      </w:r>
      <w:r w:rsidRPr="0037381A">
        <w:rPr>
          <w:rFonts w:ascii="Times New Roman" w:eastAsia="Verdana" w:hAnsi="Times New Roman"/>
        </w:rPr>
        <w:t>pela CONTRATADA;</w:t>
      </w:r>
    </w:p>
    <w:p w14:paraId="6EC44FCB" w14:textId="77777777" w:rsidR="00B12AEB" w:rsidRPr="0037381A" w:rsidRDefault="00B12AEB" w:rsidP="00B12AEB">
      <w:pPr>
        <w:pStyle w:val="PargrafodaLista"/>
        <w:rPr>
          <w:rFonts w:ascii="Times New Roman" w:eastAsia="Verdana" w:hAnsi="Times New Roman"/>
        </w:rPr>
      </w:pPr>
    </w:p>
    <w:p w14:paraId="7C3612CF" w14:textId="77777777" w:rsidR="00B12AEB" w:rsidRPr="0037381A" w:rsidRDefault="00B12AEB" w:rsidP="009C5752">
      <w:pPr>
        <w:pStyle w:val="PargrafodaLista"/>
        <w:numPr>
          <w:ilvl w:val="1"/>
          <w:numId w:val="43"/>
        </w:numPr>
        <w:tabs>
          <w:tab w:val="left" w:pos="142"/>
        </w:tabs>
        <w:spacing w:after="0" w:line="240" w:lineRule="auto"/>
        <w:ind w:left="0" w:right="-1" w:firstLine="0"/>
        <w:jc w:val="both"/>
        <w:rPr>
          <w:rFonts w:ascii="Times New Roman" w:hAnsi="Times New Roman"/>
        </w:rPr>
      </w:pPr>
      <w:r w:rsidRPr="0037381A">
        <w:rPr>
          <w:rFonts w:ascii="Times New Roman" w:eastAsia="Verdana" w:hAnsi="Times New Roman"/>
        </w:rPr>
        <w:t>Efetuar o pagamento na forma ajustada no</w:t>
      </w:r>
      <w:r w:rsidRPr="0037381A">
        <w:rPr>
          <w:rFonts w:ascii="Times New Roman" w:eastAsia="Verdana" w:hAnsi="Times New Roman"/>
          <w:b/>
          <w:bCs/>
        </w:rPr>
        <w:t xml:space="preserve"> </w:t>
      </w:r>
      <w:r w:rsidRPr="0037381A">
        <w:rPr>
          <w:rFonts w:ascii="Times New Roman" w:eastAsia="Verdana" w:hAnsi="Times New Roman"/>
        </w:rPr>
        <w:t>contrato respectivo;</w:t>
      </w:r>
    </w:p>
    <w:p w14:paraId="5EED1E53" w14:textId="77777777" w:rsidR="00B12AEB" w:rsidRPr="0037381A" w:rsidRDefault="00B12AEB" w:rsidP="009C5752">
      <w:pPr>
        <w:pStyle w:val="PargrafodaLista"/>
        <w:numPr>
          <w:ilvl w:val="1"/>
          <w:numId w:val="43"/>
        </w:numPr>
        <w:tabs>
          <w:tab w:val="left" w:pos="567"/>
        </w:tabs>
        <w:spacing w:after="0" w:line="240" w:lineRule="auto"/>
        <w:ind w:left="0" w:right="-1" w:firstLine="0"/>
        <w:jc w:val="both"/>
        <w:rPr>
          <w:rFonts w:ascii="Times New Roman" w:hAnsi="Times New Roman"/>
        </w:rPr>
      </w:pPr>
      <w:r w:rsidRPr="0037381A">
        <w:rPr>
          <w:rFonts w:ascii="Times New Roman" w:eastAsia="Verdana" w:hAnsi="Times New Roman"/>
        </w:rPr>
        <w:lastRenderedPageBreak/>
        <w:t>Proporcionar todas as facilidades indispensáveis à boa execução das</w:t>
      </w:r>
      <w:r w:rsidRPr="0037381A">
        <w:rPr>
          <w:rFonts w:ascii="Times New Roman" w:eastAsia="Verdana" w:hAnsi="Times New Roman"/>
          <w:b/>
          <w:bCs/>
        </w:rPr>
        <w:t xml:space="preserve"> </w:t>
      </w:r>
      <w:r w:rsidRPr="0037381A">
        <w:rPr>
          <w:rFonts w:ascii="Times New Roman" w:eastAsia="Verdana" w:hAnsi="Times New Roman"/>
        </w:rPr>
        <w:t>obrigações contratuais, inclusive permitir o acesso de representantes, prepostos ou empregados da CONTRATADA aos locais onde serão prestados os serviços, observadas as normas de segurança institucional;</w:t>
      </w:r>
      <w:bookmarkStart w:id="3" w:name="_Hlk500775924"/>
    </w:p>
    <w:p w14:paraId="49B13742" w14:textId="77777777" w:rsidR="00B12AEB" w:rsidRPr="0037381A" w:rsidRDefault="00B12AEB" w:rsidP="009C5752">
      <w:pPr>
        <w:pStyle w:val="PargrafodaLista"/>
        <w:jc w:val="both"/>
        <w:rPr>
          <w:rFonts w:ascii="Times New Roman" w:eastAsia="Verdana" w:hAnsi="Times New Roman"/>
        </w:rPr>
      </w:pPr>
    </w:p>
    <w:p w14:paraId="2EA1C867" w14:textId="77777777" w:rsidR="00B12AEB" w:rsidRPr="0037381A" w:rsidRDefault="00B12AEB" w:rsidP="009C5752">
      <w:pPr>
        <w:pStyle w:val="PargrafodaLista"/>
        <w:numPr>
          <w:ilvl w:val="1"/>
          <w:numId w:val="43"/>
        </w:numPr>
        <w:tabs>
          <w:tab w:val="left" w:pos="142"/>
        </w:tabs>
        <w:spacing w:after="0" w:line="240" w:lineRule="auto"/>
        <w:ind w:left="0" w:right="-1" w:firstLine="0"/>
        <w:jc w:val="both"/>
        <w:rPr>
          <w:rFonts w:ascii="Times New Roman" w:eastAsia="Verdana" w:hAnsi="Times New Roman"/>
          <w:b/>
          <w:bCs/>
          <w:color w:val="FF0000"/>
        </w:rPr>
      </w:pPr>
      <w:r w:rsidRPr="0037381A">
        <w:rPr>
          <w:rFonts w:ascii="Times New Roman" w:eastAsia="Verdana" w:hAnsi="Times New Roman"/>
        </w:rPr>
        <w:t>Rejeitar, no todo ou em parte, os serviços e os materiais</w:t>
      </w:r>
      <w:r w:rsidRPr="0037381A">
        <w:rPr>
          <w:rFonts w:ascii="Times New Roman" w:eastAsia="Verdana" w:hAnsi="Times New Roman"/>
          <w:b/>
          <w:bCs/>
        </w:rPr>
        <w:t xml:space="preserve"> </w:t>
      </w:r>
      <w:r w:rsidRPr="0037381A">
        <w:rPr>
          <w:rFonts w:ascii="Times New Roman" w:eastAsia="Verdana" w:hAnsi="Times New Roman"/>
        </w:rPr>
        <w:t>executados/entregues em desacordo com as respectivas especificações constantes deste Termo de Referência;</w:t>
      </w:r>
      <w:bookmarkStart w:id="4" w:name="_Hlk500775982"/>
      <w:bookmarkEnd w:id="3"/>
    </w:p>
    <w:p w14:paraId="0F91E0B3" w14:textId="77777777" w:rsidR="00B12AEB" w:rsidRPr="009C5752" w:rsidRDefault="00B12AEB" w:rsidP="009C5752">
      <w:pPr>
        <w:pStyle w:val="PargrafodaLista"/>
        <w:jc w:val="both"/>
        <w:rPr>
          <w:rFonts w:ascii="Times New Roman" w:eastAsia="Verdana" w:hAnsi="Times New Roman"/>
        </w:rPr>
      </w:pPr>
    </w:p>
    <w:p w14:paraId="6A65FF3A" w14:textId="77777777" w:rsidR="00B12AEB" w:rsidRPr="009C5752" w:rsidRDefault="00B12AEB" w:rsidP="009C5752">
      <w:pPr>
        <w:pStyle w:val="PargrafodaLista"/>
        <w:numPr>
          <w:ilvl w:val="1"/>
          <w:numId w:val="43"/>
        </w:numPr>
        <w:tabs>
          <w:tab w:val="left" w:pos="0"/>
        </w:tabs>
        <w:spacing w:after="0" w:line="240" w:lineRule="auto"/>
        <w:ind w:left="0" w:right="-1" w:firstLine="0"/>
        <w:jc w:val="both"/>
        <w:rPr>
          <w:rFonts w:ascii="Times New Roman" w:eastAsia="Verdana" w:hAnsi="Times New Roman"/>
          <w:b/>
          <w:bCs/>
        </w:rPr>
      </w:pPr>
      <w:r w:rsidRPr="009C5752">
        <w:rPr>
          <w:rFonts w:ascii="Times New Roman" w:eastAsia="Verdana" w:hAnsi="Times New Roman"/>
        </w:rPr>
        <w:t>Anotar em registro próprio todas as ocorrências relacionadas com a</w:t>
      </w:r>
      <w:r w:rsidRPr="009C5752">
        <w:rPr>
          <w:rFonts w:ascii="Times New Roman" w:eastAsia="Verdana" w:hAnsi="Times New Roman"/>
          <w:b/>
          <w:bCs/>
        </w:rPr>
        <w:t xml:space="preserve"> </w:t>
      </w:r>
      <w:r w:rsidRPr="009C5752">
        <w:rPr>
          <w:rFonts w:ascii="Times New Roman" w:eastAsia="Verdana" w:hAnsi="Times New Roman"/>
        </w:rPr>
        <w:t>execução do objeto, que estejam em desacordo com o presente Termo de Referência e com o contrato, para que sejam tomadas as providências com relação a quaisquer irregularidades;</w:t>
      </w:r>
      <w:bookmarkEnd w:id="4"/>
    </w:p>
    <w:p w14:paraId="65FD49DB" w14:textId="77777777" w:rsidR="00B12AEB" w:rsidRPr="009C5752" w:rsidRDefault="00B12AEB" w:rsidP="009C5752">
      <w:pPr>
        <w:pStyle w:val="PargrafodaLista"/>
        <w:jc w:val="both"/>
        <w:rPr>
          <w:rFonts w:ascii="Times New Roman" w:eastAsia="Verdana" w:hAnsi="Times New Roman"/>
        </w:rPr>
      </w:pPr>
    </w:p>
    <w:p w14:paraId="41074514" w14:textId="77777777" w:rsidR="00B12AEB" w:rsidRPr="009C5752" w:rsidRDefault="00B12AEB" w:rsidP="009C5752">
      <w:pPr>
        <w:pStyle w:val="PargrafodaLista"/>
        <w:numPr>
          <w:ilvl w:val="1"/>
          <w:numId w:val="43"/>
        </w:numPr>
        <w:tabs>
          <w:tab w:val="left" w:pos="567"/>
        </w:tabs>
        <w:spacing w:after="0" w:line="240" w:lineRule="auto"/>
        <w:ind w:left="0" w:right="-1" w:firstLine="0"/>
        <w:jc w:val="both"/>
        <w:rPr>
          <w:rFonts w:ascii="Times New Roman" w:eastAsia="Verdana" w:hAnsi="Times New Roman"/>
          <w:b/>
          <w:bCs/>
        </w:rPr>
      </w:pPr>
      <w:r w:rsidRPr="009C5752">
        <w:rPr>
          <w:rFonts w:ascii="Times New Roman" w:eastAsia="Verdana" w:hAnsi="Times New Roman"/>
        </w:rPr>
        <w:t>Notificar a CONTRATADA, a ocorrência de eventuais imperfeições no</w:t>
      </w:r>
      <w:r w:rsidRPr="009C5752">
        <w:rPr>
          <w:rFonts w:ascii="Times New Roman" w:eastAsia="Verdana" w:hAnsi="Times New Roman"/>
          <w:b/>
          <w:bCs/>
        </w:rPr>
        <w:t xml:space="preserve"> </w:t>
      </w:r>
      <w:r w:rsidRPr="009C5752">
        <w:rPr>
          <w:rFonts w:ascii="Times New Roman" w:eastAsia="Verdana" w:hAnsi="Times New Roman"/>
        </w:rPr>
        <w:t>curso da execução dos serviços, fixando prazo para a sua correção;</w:t>
      </w:r>
    </w:p>
    <w:p w14:paraId="4EF1E708" w14:textId="77777777" w:rsidR="00B12AEB" w:rsidRPr="009C5752" w:rsidRDefault="00B12AEB" w:rsidP="009C5752">
      <w:pPr>
        <w:pStyle w:val="PargrafodaLista"/>
        <w:jc w:val="both"/>
        <w:rPr>
          <w:rFonts w:ascii="Times New Roman" w:eastAsia="Verdana" w:hAnsi="Times New Roman"/>
        </w:rPr>
      </w:pPr>
    </w:p>
    <w:p w14:paraId="313904C9" w14:textId="77777777" w:rsidR="00B12AEB" w:rsidRPr="0037381A" w:rsidRDefault="00B12AEB" w:rsidP="009C5752">
      <w:pPr>
        <w:pStyle w:val="PargrafodaLista"/>
        <w:numPr>
          <w:ilvl w:val="1"/>
          <w:numId w:val="43"/>
        </w:numPr>
        <w:tabs>
          <w:tab w:val="left" w:pos="567"/>
        </w:tabs>
        <w:spacing w:after="0" w:line="240" w:lineRule="auto"/>
        <w:ind w:left="0" w:right="-1" w:firstLine="0"/>
        <w:jc w:val="both"/>
        <w:rPr>
          <w:rFonts w:ascii="Times New Roman" w:eastAsia="Verdana" w:hAnsi="Times New Roman"/>
          <w:b/>
          <w:bCs/>
        </w:rPr>
      </w:pPr>
      <w:r w:rsidRPr="009C5752">
        <w:rPr>
          <w:rFonts w:ascii="Times New Roman" w:eastAsia="Verdana" w:hAnsi="Times New Roman"/>
        </w:rPr>
        <w:t>Cumprir</w:t>
      </w:r>
      <w:r w:rsidRPr="0037381A">
        <w:rPr>
          <w:rFonts w:ascii="Times New Roman" w:eastAsia="Verdana" w:hAnsi="Times New Roman"/>
        </w:rPr>
        <w:t xml:space="preserve"> as demais obrigações constantes deste Termo de Referência, do</w:t>
      </w:r>
      <w:r w:rsidRPr="0037381A">
        <w:rPr>
          <w:rFonts w:ascii="Times New Roman" w:eastAsia="Verdana" w:hAnsi="Times New Roman"/>
          <w:b/>
          <w:bCs/>
        </w:rPr>
        <w:t xml:space="preserve"> </w:t>
      </w:r>
      <w:r w:rsidRPr="0037381A">
        <w:rPr>
          <w:rFonts w:ascii="Times New Roman" w:eastAsia="Verdana" w:hAnsi="Times New Roman"/>
        </w:rPr>
        <w:t>instrumento convocatório e outras imposições previstas no contrato.</w:t>
      </w:r>
    </w:p>
    <w:p w14:paraId="4DD283E1" w14:textId="77777777" w:rsidR="00BD2A8A" w:rsidRPr="009679A9" w:rsidRDefault="00BD2A8A" w:rsidP="00623F75">
      <w:pPr>
        <w:pStyle w:val="PargrafodaLista"/>
        <w:tabs>
          <w:tab w:val="left" w:pos="751"/>
        </w:tabs>
        <w:ind w:left="0"/>
        <w:jc w:val="both"/>
        <w:rPr>
          <w:rFonts w:ascii="Times New Roman" w:hAnsi="Times New Roman"/>
        </w:rPr>
      </w:pPr>
    </w:p>
    <w:p w14:paraId="379C1683" w14:textId="27A91F6D" w:rsidR="007B32D3" w:rsidRPr="009679A9" w:rsidRDefault="007B32D3" w:rsidP="00DD31A8">
      <w:pPr>
        <w:pStyle w:val="PargrafodaLista"/>
        <w:tabs>
          <w:tab w:val="left" w:pos="751"/>
        </w:tabs>
        <w:ind w:left="0"/>
        <w:jc w:val="both"/>
        <w:rPr>
          <w:rFonts w:ascii="Times New Roman" w:hAnsi="Times New Roman"/>
          <w:b/>
        </w:rPr>
      </w:pPr>
      <w:r w:rsidRPr="009679A9">
        <w:rPr>
          <w:rFonts w:ascii="Times New Roman" w:hAnsi="Times New Roman"/>
          <w:b/>
        </w:rPr>
        <w:t>1</w:t>
      </w:r>
      <w:r w:rsidR="00B12AEB">
        <w:rPr>
          <w:rFonts w:ascii="Times New Roman" w:hAnsi="Times New Roman"/>
          <w:b/>
        </w:rPr>
        <w:t>7</w:t>
      </w:r>
      <w:r w:rsidRPr="009679A9">
        <w:rPr>
          <w:rFonts w:ascii="Times New Roman" w:hAnsi="Times New Roman"/>
          <w:b/>
        </w:rPr>
        <w:t>. DAS DISPOSIÇÕES FINAIS</w:t>
      </w:r>
    </w:p>
    <w:p w14:paraId="7A18651F" w14:textId="77777777" w:rsidR="00631E28" w:rsidRPr="009679A9" w:rsidRDefault="00631E28" w:rsidP="00DD31A8">
      <w:pPr>
        <w:pStyle w:val="PargrafodaLista"/>
        <w:tabs>
          <w:tab w:val="left" w:pos="751"/>
        </w:tabs>
        <w:ind w:left="0"/>
        <w:jc w:val="both"/>
        <w:rPr>
          <w:rFonts w:ascii="Times New Roman" w:hAnsi="Times New Roman"/>
        </w:rPr>
      </w:pPr>
    </w:p>
    <w:p w14:paraId="14EC45AF" w14:textId="4A9645AF" w:rsidR="00631E28" w:rsidRPr="009679A9" w:rsidRDefault="00631E28" w:rsidP="00DD31A8">
      <w:pPr>
        <w:pStyle w:val="PargrafodaLista"/>
        <w:tabs>
          <w:tab w:val="left" w:pos="751"/>
        </w:tabs>
        <w:ind w:left="0"/>
        <w:jc w:val="both"/>
        <w:rPr>
          <w:rFonts w:ascii="Times New Roman" w:hAnsi="Times New Roman"/>
        </w:rPr>
      </w:pPr>
      <w:r w:rsidRPr="009679A9">
        <w:rPr>
          <w:rFonts w:ascii="Times New Roman" w:hAnsi="Times New Roman"/>
          <w:b/>
        </w:rPr>
        <w:t>1</w:t>
      </w:r>
      <w:r w:rsidR="009C5752">
        <w:rPr>
          <w:rFonts w:ascii="Times New Roman" w:hAnsi="Times New Roman"/>
          <w:b/>
        </w:rPr>
        <w:t>7</w:t>
      </w:r>
      <w:r w:rsidRPr="009679A9">
        <w:rPr>
          <w:rFonts w:ascii="Times New Roman" w:hAnsi="Times New Roman"/>
          <w:b/>
        </w:rPr>
        <w:t xml:space="preserve">.1 </w:t>
      </w:r>
      <w:r w:rsidRPr="009679A9">
        <w:rPr>
          <w:rFonts w:ascii="Times New Roman" w:hAnsi="Times New Roman"/>
        </w:rPr>
        <w:t>A prestação dos serviços obedecerá ao estipulado neste Termo de Referência, e nos</w:t>
      </w:r>
      <w:r w:rsidR="00A8011A" w:rsidRPr="009679A9">
        <w:rPr>
          <w:rFonts w:ascii="Times New Roman" w:hAnsi="Times New Roman"/>
        </w:rPr>
        <w:t xml:space="preserve"> termos da proposta de preços da contratada, a ser encaminhada ao CREMEPE, a qual, independentemente de transcrição, fará parte inseparável e complementar do empenho.</w:t>
      </w:r>
    </w:p>
    <w:p w14:paraId="473A01F2" w14:textId="77777777" w:rsidR="0048578D" w:rsidRPr="009679A9" w:rsidRDefault="0048578D" w:rsidP="00DD31A8">
      <w:pPr>
        <w:pStyle w:val="PargrafodaLista"/>
        <w:tabs>
          <w:tab w:val="left" w:pos="751"/>
        </w:tabs>
        <w:ind w:left="0"/>
        <w:jc w:val="both"/>
        <w:rPr>
          <w:rFonts w:ascii="Times New Roman" w:hAnsi="Times New Roman"/>
        </w:rPr>
      </w:pPr>
    </w:p>
    <w:p w14:paraId="176983AC" w14:textId="406CCF6C" w:rsidR="0048578D" w:rsidRPr="009679A9" w:rsidRDefault="0048578D" w:rsidP="00DD31A8">
      <w:pPr>
        <w:pStyle w:val="PargrafodaLista"/>
        <w:tabs>
          <w:tab w:val="left" w:pos="751"/>
        </w:tabs>
        <w:ind w:left="0"/>
        <w:jc w:val="both"/>
        <w:rPr>
          <w:rFonts w:ascii="Times New Roman" w:hAnsi="Times New Roman"/>
          <w:b/>
        </w:rPr>
      </w:pPr>
      <w:r w:rsidRPr="009679A9">
        <w:rPr>
          <w:rFonts w:ascii="Times New Roman" w:hAnsi="Times New Roman"/>
          <w:b/>
        </w:rPr>
        <w:t>1</w:t>
      </w:r>
      <w:r w:rsidR="009C5752">
        <w:rPr>
          <w:rFonts w:ascii="Times New Roman" w:hAnsi="Times New Roman"/>
          <w:b/>
        </w:rPr>
        <w:t>8</w:t>
      </w:r>
      <w:r w:rsidRPr="009679A9">
        <w:rPr>
          <w:rFonts w:ascii="Times New Roman" w:hAnsi="Times New Roman"/>
          <w:b/>
        </w:rPr>
        <w:t xml:space="preserve"> DOS ANEXOS</w:t>
      </w:r>
    </w:p>
    <w:p w14:paraId="45ED2065" w14:textId="77777777" w:rsidR="0048578D" w:rsidRPr="009679A9" w:rsidRDefault="0048578D" w:rsidP="00DD31A8">
      <w:pPr>
        <w:pStyle w:val="PargrafodaLista"/>
        <w:tabs>
          <w:tab w:val="left" w:pos="751"/>
        </w:tabs>
        <w:ind w:left="0"/>
        <w:jc w:val="both"/>
        <w:rPr>
          <w:rFonts w:ascii="Times New Roman" w:hAnsi="Times New Roman"/>
        </w:rPr>
      </w:pPr>
    </w:p>
    <w:p w14:paraId="3500A466" w14:textId="1F394D52" w:rsidR="0048578D" w:rsidRPr="009679A9" w:rsidRDefault="0048578D" w:rsidP="00DD31A8">
      <w:pPr>
        <w:pStyle w:val="PargrafodaLista"/>
        <w:tabs>
          <w:tab w:val="left" w:pos="751"/>
        </w:tabs>
        <w:ind w:left="0"/>
        <w:jc w:val="both"/>
        <w:rPr>
          <w:rFonts w:ascii="Times New Roman" w:hAnsi="Times New Roman"/>
        </w:rPr>
      </w:pPr>
      <w:r w:rsidRPr="009679A9">
        <w:rPr>
          <w:rFonts w:ascii="Times New Roman" w:hAnsi="Times New Roman"/>
          <w:b/>
        </w:rPr>
        <w:t>1</w:t>
      </w:r>
      <w:r w:rsidR="009C5752">
        <w:rPr>
          <w:rFonts w:ascii="Times New Roman" w:hAnsi="Times New Roman"/>
          <w:b/>
        </w:rPr>
        <w:t>8</w:t>
      </w:r>
      <w:r w:rsidRPr="009679A9">
        <w:rPr>
          <w:rFonts w:ascii="Times New Roman" w:hAnsi="Times New Roman"/>
          <w:b/>
        </w:rPr>
        <w:t xml:space="preserve">.1 </w:t>
      </w:r>
      <w:r w:rsidRPr="009679A9">
        <w:rPr>
          <w:rFonts w:ascii="Times New Roman" w:hAnsi="Times New Roman"/>
        </w:rPr>
        <w:t>São partes integrantes deste Termo de Referência os seguintes anexos:</w:t>
      </w:r>
    </w:p>
    <w:p w14:paraId="74AFB17F" w14:textId="77777777" w:rsidR="0048578D" w:rsidRPr="009679A9" w:rsidRDefault="0048578D" w:rsidP="00DD31A8">
      <w:pPr>
        <w:pStyle w:val="PargrafodaLista"/>
        <w:tabs>
          <w:tab w:val="left" w:pos="751"/>
        </w:tabs>
        <w:ind w:left="0"/>
        <w:jc w:val="both"/>
        <w:rPr>
          <w:rFonts w:ascii="Times New Roman" w:hAnsi="Times New Roman"/>
        </w:rPr>
      </w:pPr>
    </w:p>
    <w:p w14:paraId="13394A2E" w14:textId="77777777" w:rsidR="0048578D" w:rsidRPr="009679A9" w:rsidRDefault="0048578D" w:rsidP="00DD31A8">
      <w:pPr>
        <w:pStyle w:val="PargrafodaLista"/>
        <w:tabs>
          <w:tab w:val="left" w:pos="751"/>
        </w:tabs>
        <w:ind w:left="0"/>
        <w:jc w:val="both"/>
        <w:rPr>
          <w:rFonts w:ascii="Times New Roman" w:hAnsi="Times New Roman"/>
        </w:rPr>
      </w:pPr>
      <w:r w:rsidRPr="009679A9">
        <w:rPr>
          <w:rFonts w:ascii="Times New Roman" w:hAnsi="Times New Roman"/>
          <w:b/>
        </w:rPr>
        <w:t xml:space="preserve">ANEXO I – A: </w:t>
      </w:r>
      <w:r w:rsidRPr="009679A9">
        <w:rPr>
          <w:rFonts w:ascii="Times New Roman" w:hAnsi="Times New Roman"/>
        </w:rPr>
        <w:t>Modelo de Proposta de Preço.</w:t>
      </w:r>
    </w:p>
    <w:p w14:paraId="17DF6FB3" w14:textId="605FA1F2" w:rsidR="0048578D" w:rsidRPr="009679A9" w:rsidRDefault="0048578D" w:rsidP="00DD31A8">
      <w:pPr>
        <w:pStyle w:val="PargrafodaLista"/>
        <w:tabs>
          <w:tab w:val="left" w:pos="751"/>
        </w:tabs>
        <w:ind w:left="0"/>
        <w:jc w:val="both"/>
        <w:rPr>
          <w:rFonts w:ascii="Times New Roman" w:hAnsi="Times New Roman"/>
        </w:rPr>
      </w:pPr>
    </w:p>
    <w:p w14:paraId="4FD4A997" w14:textId="2C7AD62E" w:rsidR="00527ED4" w:rsidRPr="009679A9" w:rsidRDefault="00527ED4" w:rsidP="00DD31A8">
      <w:pPr>
        <w:pStyle w:val="PargrafodaLista"/>
        <w:tabs>
          <w:tab w:val="left" w:pos="751"/>
        </w:tabs>
        <w:ind w:left="0"/>
        <w:jc w:val="both"/>
        <w:rPr>
          <w:rFonts w:ascii="Times New Roman" w:hAnsi="Times New Roman"/>
        </w:rPr>
      </w:pPr>
    </w:p>
    <w:p w14:paraId="7F7771C2" w14:textId="24541185" w:rsidR="00527ED4" w:rsidRPr="009679A9" w:rsidRDefault="00527ED4" w:rsidP="00DD31A8">
      <w:pPr>
        <w:pStyle w:val="PargrafodaLista"/>
        <w:tabs>
          <w:tab w:val="left" w:pos="751"/>
        </w:tabs>
        <w:ind w:left="0"/>
        <w:jc w:val="both"/>
        <w:rPr>
          <w:rFonts w:ascii="Times New Roman" w:hAnsi="Times New Roman"/>
        </w:rPr>
      </w:pPr>
    </w:p>
    <w:p w14:paraId="4830E07A" w14:textId="77777777" w:rsidR="00527ED4" w:rsidRPr="009679A9" w:rsidRDefault="00527ED4" w:rsidP="00DD31A8">
      <w:pPr>
        <w:pStyle w:val="PargrafodaLista"/>
        <w:tabs>
          <w:tab w:val="left" w:pos="751"/>
        </w:tabs>
        <w:ind w:left="0"/>
        <w:jc w:val="both"/>
        <w:rPr>
          <w:rFonts w:ascii="Times New Roman" w:hAnsi="Times New Roman"/>
        </w:rPr>
      </w:pPr>
    </w:p>
    <w:p w14:paraId="71CCE736" w14:textId="2E8C2803" w:rsidR="00BD2A8A" w:rsidRPr="009679A9" w:rsidRDefault="00BD2A8A" w:rsidP="0097620E">
      <w:pPr>
        <w:pStyle w:val="PargrafodaLista"/>
        <w:tabs>
          <w:tab w:val="left" w:pos="751"/>
        </w:tabs>
        <w:ind w:left="0"/>
        <w:jc w:val="center"/>
        <w:rPr>
          <w:rFonts w:ascii="Times New Roman" w:hAnsi="Times New Roman"/>
          <w:b/>
        </w:rPr>
      </w:pPr>
      <w:r w:rsidRPr="009679A9">
        <w:rPr>
          <w:rFonts w:ascii="Times New Roman" w:hAnsi="Times New Roman"/>
          <w:b/>
        </w:rPr>
        <w:t xml:space="preserve">Recife, </w:t>
      </w:r>
      <w:r w:rsidR="00707F2B">
        <w:rPr>
          <w:rFonts w:ascii="Times New Roman" w:hAnsi="Times New Roman"/>
          <w:b/>
        </w:rPr>
        <w:t>26</w:t>
      </w:r>
      <w:bookmarkStart w:id="5" w:name="_GoBack"/>
      <w:bookmarkEnd w:id="5"/>
      <w:r w:rsidRPr="009679A9">
        <w:rPr>
          <w:rFonts w:ascii="Times New Roman" w:hAnsi="Times New Roman"/>
          <w:b/>
        </w:rPr>
        <w:t xml:space="preserve"> de </w:t>
      </w:r>
      <w:r w:rsidR="00F710D6" w:rsidRPr="009679A9">
        <w:rPr>
          <w:rFonts w:ascii="Times New Roman" w:hAnsi="Times New Roman"/>
          <w:b/>
        </w:rPr>
        <w:t>março</w:t>
      </w:r>
      <w:r w:rsidRPr="009679A9">
        <w:rPr>
          <w:rFonts w:ascii="Times New Roman" w:hAnsi="Times New Roman"/>
          <w:b/>
        </w:rPr>
        <w:t xml:space="preserve"> de 20</w:t>
      </w:r>
      <w:r w:rsidR="00527ED4" w:rsidRPr="009679A9">
        <w:rPr>
          <w:rFonts w:ascii="Times New Roman" w:hAnsi="Times New Roman"/>
          <w:b/>
        </w:rPr>
        <w:t>24</w:t>
      </w:r>
    </w:p>
    <w:p w14:paraId="5CCF03DE" w14:textId="162074E6" w:rsidR="00BD2A8A" w:rsidRPr="009679A9" w:rsidRDefault="00BD2A8A" w:rsidP="0097620E">
      <w:pPr>
        <w:pStyle w:val="PargrafodaLista"/>
        <w:tabs>
          <w:tab w:val="left" w:pos="751"/>
        </w:tabs>
        <w:ind w:left="0"/>
        <w:jc w:val="center"/>
        <w:rPr>
          <w:rFonts w:ascii="Times New Roman" w:hAnsi="Times New Roman"/>
        </w:rPr>
      </w:pPr>
    </w:p>
    <w:p w14:paraId="76316774" w14:textId="605ACD6B" w:rsidR="00527ED4" w:rsidRPr="009679A9" w:rsidRDefault="00527ED4" w:rsidP="0097620E">
      <w:pPr>
        <w:pStyle w:val="PargrafodaLista"/>
        <w:tabs>
          <w:tab w:val="left" w:pos="751"/>
        </w:tabs>
        <w:ind w:left="0"/>
        <w:jc w:val="center"/>
        <w:rPr>
          <w:rFonts w:ascii="Times New Roman" w:hAnsi="Times New Roman"/>
        </w:rPr>
      </w:pPr>
    </w:p>
    <w:p w14:paraId="16875A84" w14:textId="61A828DB" w:rsidR="00527ED4" w:rsidRPr="009679A9" w:rsidRDefault="00527ED4" w:rsidP="0097620E">
      <w:pPr>
        <w:pStyle w:val="PargrafodaLista"/>
        <w:tabs>
          <w:tab w:val="left" w:pos="751"/>
        </w:tabs>
        <w:ind w:left="0"/>
        <w:jc w:val="center"/>
        <w:rPr>
          <w:rFonts w:ascii="Times New Roman" w:hAnsi="Times New Roman"/>
        </w:rPr>
      </w:pPr>
    </w:p>
    <w:p w14:paraId="0B344E86" w14:textId="77777777" w:rsidR="00527ED4" w:rsidRPr="009679A9" w:rsidRDefault="00527ED4" w:rsidP="0097620E">
      <w:pPr>
        <w:pStyle w:val="PargrafodaLista"/>
        <w:tabs>
          <w:tab w:val="left" w:pos="751"/>
        </w:tabs>
        <w:ind w:left="0"/>
        <w:jc w:val="center"/>
        <w:rPr>
          <w:rFonts w:ascii="Times New Roman" w:hAnsi="Times New Roman"/>
        </w:rPr>
      </w:pPr>
    </w:p>
    <w:p w14:paraId="0CD4423B" w14:textId="77777777" w:rsidR="00BD2A8A" w:rsidRPr="009679A9" w:rsidRDefault="00BD2A8A" w:rsidP="0097620E">
      <w:pPr>
        <w:pStyle w:val="PargrafodaLista"/>
        <w:tabs>
          <w:tab w:val="left" w:pos="751"/>
        </w:tabs>
        <w:ind w:left="0"/>
        <w:jc w:val="center"/>
        <w:rPr>
          <w:rFonts w:ascii="Times New Roman" w:hAnsi="Times New Roman"/>
        </w:rPr>
      </w:pPr>
    </w:p>
    <w:p w14:paraId="45FD7819" w14:textId="77777777" w:rsidR="0097620E" w:rsidRPr="009679A9" w:rsidRDefault="00B019A6" w:rsidP="0097620E">
      <w:pPr>
        <w:pStyle w:val="PargrafodaLista"/>
        <w:tabs>
          <w:tab w:val="left" w:pos="751"/>
        </w:tabs>
        <w:ind w:left="0"/>
        <w:jc w:val="center"/>
        <w:rPr>
          <w:rFonts w:ascii="Times New Roman" w:hAnsi="Times New Roman"/>
          <w:b/>
        </w:rPr>
      </w:pPr>
      <w:r w:rsidRPr="009679A9">
        <w:rPr>
          <w:rFonts w:ascii="Times New Roman" w:hAnsi="Times New Roman"/>
          <w:b/>
        </w:rPr>
        <w:t>CARLOS GREIDYSON FERREIRA DE OLIVEIRA</w:t>
      </w:r>
    </w:p>
    <w:p w14:paraId="27F5266F" w14:textId="0AAD4718" w:rsidR="0097620E" w:rsidRPr="009679A9" w:rsidRDefault="00527ED4" w:rsidP="0097620E">
      <w:pPr>
        <w:pStyle w:val="PargrafodaLista"/>
        <w:tabs>
          <w:tab w:val="left" w:pos="751"/>
        </w:tabs>
        <w:ind w:left="0"/>
        <w:jc w:val="center"/>
        <w:rPr>
          <w:rFonts w:ascii="Times New Roman" w:hAnsi="Times New Roman"/>
        </w:rPr>
      </w:pPr>
      <w:r w:rsidRPr="009679A9">
        <w:rPr>
          <w:rFonts w:ascii="Times New Roman" w:hAnsi="Times New Roman"/>
        </w:rPr>
        <w:t>Agente de contratação</w:t>
      </w:r>
      <w:r w:rsidR="0097620E" w:rsidRPr="009679A9">
        <w:rPr>
          <w:rFonts w:ascii="Times New Roman" w:hAnsi="Times New Roman"/>
        </w:rPr>
        <w:t xml:space="preserve"> do CREMEPE</w:t>
      </w:r>
    </w:p>
    <w:p w14:paraId="02D03184" w14:textId="77777777" w:rsidR="0097620E" w:rsidRPr="009679A9" w:rsidRDefault="0097620E" w:rsidP="0097620E">
      <w:pPr>
        <w:pStyle w:val="PargrafodaLista"/>
        <w:tabs>
          <w:tab w:val="left" w:pos="751"/>
        </w:tabs>
        <w:ind w:left="0"/>
        <w:jc w:val="center"/>
        <w:rPr>
          <w:rFonts w:ascii="Times New Roman" w:hAnsi="Times New Roman"/>
        </w:rPr>
      </w:pPr>
      <w:r w:rsidRPr="009679A9">
        <w:rPr>
          <w:rFonts w:ascii="Times New Roman" w:hAnsi="Times New Roman"/>
        </w:rPr>
        <w:t xml:space="preserve">Conselho Regional de Medicina do Estado de Pernambuco </w:t>
      </w:r>
      <w:r w:rsidR="00BD2A8A" w:rsidRPr="009679A9">
        <w:rPr>
          <w:rFonts w:ascii="Times New Roman" w:hAnsi="Times New Roman"/>
        </w:rPr>
        <w:t>–</w:t>
      </w:r>
      <w:r w:rsidRPr="009679A9">
        <w:rPr>
          <w:rFonts w:ascii="Times New Roman" w:hAnsi="Times New Roman"/>
        </w:rPr>
        <w:t xml:space="preserve"> CREMEPE</w:t>
      </w:r>
    </w:p>
    <w:p w14:paraId="0808497B" w14:textId="77777777" w:rsidR="00BD2A8A" w:rsidRPr="009679A9" w:rsidRDefault="00BD2A8A">
      <w:pPr>
        <w:spacing w:after="0" w:line="240" w:lineRule="auto"/>
        <w:rPr>
          <w:rFonts w:ascii="Times New Roman" w:hAnsi="Times New Roman"/>
        </w:rPr>
      </w:pPr>
      <w:r w:rsidRPr="009679A9">
        <w:rPr>
          <w:rFonts w:ascii="Times New Roman" w:hAnsi="Times New Roman"/>
        </w:rPr>
        <w:br w:type="page"/>
      </w:r>
    </w:p>
    <w:p w14:paraId="40F7B3D3" w14:textId="77777777" w:rsidR="00BD2A8A" w:rsidRPr="009679A9" w:rsidRDefault="00BD2A8A" w:rsidP="00BD2A8A">
      <w:pPr>
        <w:pStyle w:val="Default"/>
        <w:jc w:val="center"/>
        <w:rPr>
          <w:rFonts w:ascii="Times New Roman" w:hAnsi="Times New Roman" w:cs="Times New Roman"/>
          <w:b/>
          <w:bCs/>
          <w:sz w:val="22"/>
          <w:szCs w:val="22"/>
        </w:rPr>
      </w:pPr>
      <w:r w:rsidRPr="009679A9">
        <w:rPr>
          <w:rFonts w:ascii="Times New Roman" w:hAnsi="Times New Roman" w:cs="Times New Roman"/>
          <w:b/>
          <w:bCs/>
          <w:sz w:val="22"/>
          <w:szCs w:val="22"/>
        </w:rPr>
        <w:lastRenderedPageBreak/>
        <w:t xml:space="preserve">ANEXO I – A </w:t>
      </w:r>
    </w:p>
    <w:p w14:paraId="79BA82B3" w14:textId="77777777" w:rsidR="00BD2A8A" w:rsidRPr="009679A9" w:rsidRDefault="00BD2A8A" w:rsidP="00BD2A8A">
      <w:pPr>
        <w:pStyle w:val="Default"/>
        <w:jc w:val="center"/>
        <w:rPr>
          <w:rFonts w:ascii="Times New Roman" w:hAnsi="Times New Roman" w:cs="Times New Roman"/>
          <w:color w:val="auto"/>
          <w:sz w:val="22"/>
          <w:szCs w:val="22"/>
        </w:rPr>
      </w:pPr>
    </w:p>
    <w:p w14:paraId="033514E0" w14:textId="712FD4FB" w:rsidR="00BD2A8A" w:rsidRPr="009679A9" w:rsidRDefault="00BD2A8A" w:rsidP="00BD2A8A">
      <w:pPr>
        <w:pStyle w:val="Default"/>
        <w:jc w:val="center"/>
        <w:rPr>
          <w:rFonts w:ascii="Times New Roman" w:hAnsi="Times New Roman" w:cs="Times New Roman"/>
          <w:b/>
          <w:bCs/>
          <w:color w:val="auto"/>
          <w:sz w:val="22"/>
          <w:szCs w:val="22"/>
        </w:rPr>
      </w:pPr>
      <w:r w:rsidRPr="009679A9">
        <w:rPr>
          <w:rFonts w:ascii="Times New Roman" w:hAnsi="Times New Roman" w:cs="Times New Roman"/>
          <w:b/>
          <w:bCs/>
          <w:color w:val="auto"/>
          <w:sz w:val="22"/>
          <w:szCs w:val="22"/>
        </w:rPr>
        <w:t xml:space="preserve">PREGÃO ELETRÔNICO Nº </w:t>
      </w:r>
      <w:r w:rsidR="00E903EA" w:rsidRPr="009679A9">
        <w:rPr>
          <w:rFonts w:ascii="Times New Roman" w:hAnsi="Times New Roman" w:cs="Times New Roman"/>
          <w:b/>
          <w:bCs/>
          <w:color w:val="auto"/>
          <w:sz w:val="22"/>
          <w:szCs w:val="22"/>
        </w:rPr>
        <w:t>0</w:t>
      </w:r>
      <w:r w:rsidR="00F00B30">
        <w:rPr>
          <w:rFonts w:ascii="Times New Roman" w:hAnsi="Times New Roman" w:cs="Times New Roman"/>
          <w:b/>
          <w:bCs/>
          <w:color w:val="auto"/>
          <w:sz w:val="22"/>
          <w:szCs w:val="22"/>
        </w:rPr>
        <w:t>9</w:t>
      </w:r>
      <w:r w:rsidRPr="009679A9">
        <w:rPr>
          <w:rFonts w:ascii="Times New Roman" w:hAnsi="Times New Roman" w:cs="Times New Roman"/>
          <w:b/>
          <w:bCs/>
          <w:color w:val="auto"/>
          <w:sz w:val="22"/>
          <w:szCs w:val="22"/>
        </w:rPr>
        <w:t>/20</w:t>
      </w:r>
      <w:r w:rsidR="00E903EA" w:rsidRPr="009679A9">
        <w:rPr>
          <w:rFonts w:ascii="Times New Roman" w:hAnsi="Times New Roman" w:cs="Times New Roman"/>
          <w:b/>
          <w:bCs/>
          <w:color w:val="auto"/>
          <w:sz w:val="22"/>
          <w:szCs w:val="22"/>
        </w:rPr>
        <w:t>24</w:t>
      </w:r>
    </w:p>
    <w:p w14:paraId="266E94FE" w14:textId="77777777" w:rsidR="00BD2A8A" w:rsidRPr="009679A9" w:rsidRDefault="00BD2A8A" w:rsidP="00BD2A8A">
      <w:pPr>
        <w:pStyle w:val="Default"/>
        <w:jc w:val="center"/>
        <w:rPr>
          <w:rFonts w:ascii="Times New Roman" w:hAnsi="Times New Roman" w:cs="Times New Roman"/>
          <w:bCs/>
          <w:color w:val="auto"/>
          <w:sz w:val="22"/>
          <w:szCs w:val="22"/>
        </w:rPr>
      </w:pPr>
    </w:p>
    <w:p w14:paraId="7B568FEA" w14:textId="2D21383E" w:rsidR="00BD2A8A" w:rsidRPr="009679A9" w:rsidRDefault="00BD2A8A" w:rsidP="00BD2A8A">
      <w:pPr>
        <w:pStyle w:val="Default"/>
        <w:jc w:val="center"/>
        <w:rPr>
          <w:rFonts w:ascii="Times New Roman" w:hAnsi="Times New Roman" w:cs="Times New Roman"/>
          <w:b/>
          <w:bCs/>
          <w:color w:val="auto"/>
          <w:sz w:val="22"/>
          <w:szCs w:val="22"/>
        </w:rPr>
      </w:pPr>
      <w:r w:rsidRPr="009679A9">
        <w:rPr>
          <w:rFonts w:ascii="Times New Roman" w:hAnsi="Times New Roman" w:cs="Times New Roman"/>
          <w:b/>
          <w:bCs/>
          <w:color w:val="auto"/>
          <w:sz w:val="22"/>
          <w:szCs w:val="22"/>
        </w:rPr>
        <w:t xml:space="preserve">PROCESSO ADMINISTRATIVO N.º </w:t>
      </w:r>
      <w:r w:rsidR="00F00B30">
        <w:rPr>
          <w:rFonts w:ascii="Times New Roman" w:hAnsi="Times New Roman" w:cs="Times New Roman"/>
          <w:b/>
          <w:bCs/>
          <w:color w:val="auto"/>
          <w:sz w:val="22"/>
          <w:szCs w:val="22"/>
        </w:rPr>
        <w:t>28</w:t>
      </w:r>
      <w:r w:rsidR="00DE0C6D" w:rsidRPr="009679A9">
        <w:rPr>
          <w:rFonts w:ascii="Times New Roman" w:hAnsi="Times New Roman" w:cs="Times New Roman"/>
          <w:b/>
          <w:bCs/>
          <w:color w:val="auto"/>
          <w:sz w:val="22"/>
          <w:szCs w:val="22"/>
        </w:rPr>
        <w:t>/</w:t>
      </w:r>
      <w:r w:rsidRPr="009679A9">
        <w:rPr>
          <w:rFonts w:ascii="Times New Roman" w:hAnsi="Times New Roman" w:cs="Times New Roman"/>
          <w:b/>
          <w:bCs/>
          <w:color w:val="auto"/>
          <w:sz w:val="22"/>
          <w:szCs w:val="22"/>
        </w:rPr>
        <w:t>20</w:t>
      </w:r>
      <w:r w:rsidR="00E903EA" w:rsidRPr="009679A9">
        <w:rPr>
          <w:rFonts w:ascii="Times New Roman" w:hAnsi="Times New Roman" w:cs="Times New Roman"/>
          <w:b/>
          <w:bCs/>
          <w:color w:val="auto"/>
          <w:sz w:val="22"/>
          <w:szCs w:val="22"/>
        </w:rPr>
        <w:t>24</w:t>
      </w:r>
    </w:p>
    <w:p w14:paraId="42DC0B54" w14:textId="77777777" w:rsidR="00BD2A8A" w:rsidRPr="009679A9" w:rsidRDefault="00BD2A8A" w:rsidP="00BD2A8A">
      <w:pPr>
        <w:pStyle w:val="Default"/>
        <w:jc w:val="center"/>
        <w:rPr>
          <w:rFonts w:ascii="Times New Roman" w:hAnsi="Times New Roman" w:cs="Times New Roman"/>
          <w:color w:val="auto"/>
          <w:sz w:val="22"/>
          <w:szCs w:val="22"/>
        </w:rPr>
      </w:pPr>
    </w:p>
    <w:p w14:paraId="0EAB7128" w14:textId="77777777" w:rsidR="00BD2A8A" w:rsidRPr="009679A9" w:rsidRDefault="00BD2A8A" w:rsidP="00BD2A8A">
      <w:pPr>
        <w:pStyle w:val="Default"/>
        <w:jc w:val="center"/>
        <w:rPr>
          <w:rFonts w:ascii="Times New Roman" w:hAnsi="Times New Roman" w:cs="Times New Roman"/>
          <w:b/>
          <w:color w:val="auto"/>
          <w:sz w:val="22"/>
          <w:szCs w:val="22"/>
        </w:rPr>
      </w:pPr>
      <w:r w:rsidRPr="009679A9">
        <w:rPr>
          <w:rFonts w:ascii="Times New Roman" w:hAnsi="Times New Roman" w:cs="Times New Roman"/>
          <w:b/>
          <w:bCs/>
          <w:color w:val="auto"/>
          <w:sz w:val="22"/>
          <w:szCs w:val="22"/>
        </w:rPr>
        <w:t>MODELO DE APRESENTAÇÃO DE PROPOSTA</w:t>
      </w:r>
    </w:p>
    <w:p w14:paraId="6220C4A0" w14:textId="77777777" w:rsidR="00BD2A8A" w:rsidRPr="009679A9" w:rsidRDefault="00BD2A8A" w:rsidP="00BD2A8A">
      <w:pPr>
        <w:pStyle w:val="Default"/>
        <w:rPr>
          <w:rFonts w:ascii="Times New Roman" w:hAnsi="Times New Roman" w:cs="Times New Roman"/>
          <w:b/>
          <w:bCs/>
          <w:color w:val="auto"/>
          <w:sz w:val="22"/>
          <w:szCs w:val="22"/>
        </w:rPr>
      </w:pPr>
    </w:p>
    <w:p w14:paraId="1E2417B4" w14:textId="77777777" w:rsidR="00BD2A8A" w:rsidRPr="009679A9" w:rsidRDefault="00BD2A8A" w:rsidP="00BD2A8A">
      <w:pPr>
        <w:pStyle w:val="Default"/>
        <w:jc w:val="center"/>
        <w:rPr>
          <w:rFonts w:ascii="Times New Roman" w:hAnsi="Times New Roman" w:cs="Times New Roman"/>
          <w:b/>
          <w:bCs/>
          <w:sz w:val="22"/>
          <w:szCs w:val="22"/>
        </w:rPr>
      </w:pPr>
      <w:r w:rsidRPr="009679A9">
        <w:rPr>
          <w:rFonts w:ascii="Times New Roman" w:hAnsi="Times New Roman" w:cs="Times New Roman"/>
          <w:b/>
          <w:bCs/>
          <w:sz w:val="22"/>
          <w:szCs w:val="22"/>
        </w:rPr>
        <w:t>(PAPEL TIMBRADO DA EMPRESA)</w:t>
      </w:r>
    </w:p>
    <w:p w14:paraId="6C492601" w14:textId="77777777" w:rsidR="00BD2A8A" w:rsidRPr="009679A9" w:rsidRDefault="00BD2A8A" w:rsidP="00BD2A8A">
      <w:pPr>
        <w:pStyle w:val="Default"/>
        <w:jc w:val="center"/>
        <w:rPr>
          <w:rFonts w:ascii="Times New Roman" w:hAnsi="Times New Roman" w:cs="Times New Roman"/>
          <w:sz w:val="22"/>
          <w:szCs w:val="22"/>
        </w:rPr>
      </w:pPr>
    </w:p>
    <w:p w14:paraId="76653ABC" w14:textId="77777777" w:rsidR="00F00B30" w:rsidRPr="00F00B30" w:rsidRDefault="003F4895" w:rsidP="00F00B30">
      <w:pPr>
        <w:pStyle w:val="PargrafodaLista"/>
        <w:widowControl w:val="0"/>
        <w:tabs>
          <w:tab w:val="left" w:pos="426"/>
        </w:tabs>
        <w:autoSpaceDE w:val="0"/>
        <w:autoSpaceDN w:val="0"/>
        <w:adjustRightInd w:val="0"/>
        <w:ind w:left="0" w:right="-1"/>
        <w:jc w:val="both"/>
        <w:rPr>
          <w:rFonts w:ascii="Times New Roman" w:hAnsi="Times New Roman"/>
        </w:rPr>
      </w:pPr>
      <w:r w:rsidRPr="00F00B30">
        <w:rPr>
          <w:rFonts w:ascii="Times New Roman" w:hAnsi="Times New Roman"/>
          <w:bCs/>
        </w:rPr>
        <w:t>“(NOME DA LICITANTE), CNPJ</w:t>
      </w:r>
      <w:r w:rsidR="00BD2A8A" w:rsidRPr="00F00B30">
        <w:rPr>
          <w:rFonts w:ascii="Times New Roman" w:hAnsi="Times New Roman"/>
          <w:bCs/>
        </w:rPr>
        <w:t xml:space="preserve">..............., endereço ..................., vem por meio desta apresentar proposta de preço, referente ao </w:t>
      </w:r>
      <w:r w:rsidR="00BD2A8A" w:rsidRPr="00F00B30">
        <w:rPr>
          <w:rFonts w:ascii="Times New Roman" w:hAnsi="Times New Roman"/>
          <w:b/>
          <w:bCs/>
        </w:rPr>
        <w:t xml:space="preserve">Pregão Eletrônico nº </w:t>
      </w:r>
      <w:r w:rsidR="00E903EA" w:rsidRPr="00F00B30">
        <w:rPr>
          <w:rFonts w:ascii="Times New Roman" w:hAnsi="Times New Roman"/>
          <w:b/>
          <w:bCs/>
        </w:rPr>
        <w:t>0</w:t>
      </w:r>
      <w:r w:rsidR="00F00B30" w:rsidRPr="00F00B30">
        <w:rPr>
          <w:rFonts w:ascii="Times New Roman" w:hAnsi="Times New Roman"/>
          <w:b/>
          <w:bCs/>
        </w:rPr>
        <w:t>9</w:t>
      </w:r>
      <w:r w:rsidR="00BD2A8A" w:rsidRPr="00F00B30">
        <w:rPr>
          <w:rFonts w:ascii="Times New Roman" w:hAnsi="Times New Roman"/>
          <w:b/>
          <w:bCs/>
        </w:rPr>
        <w:t>/20</w:t>
      </w:r>
      <w:r w:rsidR="00E903EA" w:rsidRPr="00F00B30">
        <w:rPr>
          <w:rFonts w:ascii="Times New Roman" w:hAnsi="Times New Roman"/>
          <w:b/>
          <w:bCs/>
        </w:rPr>
        <w:t>24</w:t>
      </w:r>
      <w:r w:rsidR="00BD2A8A" w:rsidRPr="00F00B30">
        <w:rPr>
          <w:rFonts w:ascii="Times New Roman" w:hAnsi="Times New Roman"/>
          <w:bCs/>
        </w:rPr>
        <w:t xml:space="preserve">, que tem como objeto </w:t>
      </w:r>
      <w:r w:rsidR="00F00B30" w:rsidRPr="00F00B30">
        <w:rPr>
          <w:rFonts w:ascii="Times New Roman" w:hAnsi="Times New Roman"/>
        </w:rPr>
        <w:t>prestação de serviços técnico continuados de manutenção preventiva e corretiva, com fornecimento de peças, componentes e acessórios, em 01 (um) gerador de 80KVA, instalado no prédio Sede do Conselho Regional de Medicina do Estado de Pernambuco – CREMEPE.</w:t>
      </w:r>
    </w:p>
    <w:tbl>
      <w:tblPr>
        <w:tblStyle w:val="Tabelacomgrade"/>
        <w:tblW w:w="10774" w:type="dxa"/>
        <w:tblInd w:w="-743" w:type="dxa"/>
        <w:tblLook w:val="04A0" w:firstRow="1" w:lastRow="0" w:firstColumn="1" w:lastColumn="0" w:noHBand="0" w:noVBand="1"/>
      </w:tblPr>
      <w:tblGrid>
        <w:gridCol w:w="1135"/>
        <w:gridCol w:w="3969"/>
        <w:gridCol w:w="2268"/>
        <w:gridCol w:w="3402"/>
      </w:tblGrid>
      <w:tr w:rsidR="00F00B30" w:rsidRPr="0037381A" w14:paraId="32B134B3" w14:textId="77777777" w:rsidTr="007D0766">
        <w:trPr>
          <w:trHeight w:val="490"/>
        </w:trPr>
        <w:tc>
          <w:tcPr>
            <w:tcW w:w="1135" w:type="dxa"/>
            <w:shd w:val="clear" w:color="auto" w:fill="BFBFBF" w:themeFill="background1" w:themeFillShade="BF"/>
          </w:tcPr>
          <w:p w14:paraId="05A710C2" w14:textId="77777777" w:rsidR="00F00B30" w:rsidRPr="007D0766" w:rsidRDefault="00F00B30" w:rsidP="00427AD9">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Item</w:t>
            </w:r>
          </w:p>
        </w:tc>
        <w:tc>
          <w:tcPr>
            <w:tcW w:w="3969" w:type="dxa"/>
            <w:shd w:val="clear" w:color="auto" w:fill="BFBFBF" w:themeFill="background1" w:themeFillShade="BF"/>
          </w:tcPr>
          <w:p w14:paraId="753AA23D" w14:textId="77777777" w:rsidR="00F00B30" w:rsidRPr="007D0766" w:rsidRDefault="00F00B30" w:rsidP="00427AD9">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Descrição do Serviço</w:t>
            </w:r>
          </w:p>
        </w:tc>
        <w:tc>
          <w:tcPr>
            <w:tcW w:w="2268" w:type="dxa"/>
            <w:shd w:val="clear" w:color="auto" w:fill="BFBFBF" w:themeFill="background1" w:themeFillShade="BF"/>
          </w:tcPr>
          <w:p w14:paraId="6BB143AB" w14:textId="194F1992" w:rsidR="00F00B30" w:rsidRPr="007D0766" w:rsidRDefault="00F00B30" w:rsidP="007D0766">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Valor Mensal</w:t>
            </w:r>
          </w:p>
        </w:tc>
        <w:tc>
          <w:tcPr>
            <w:tcW w:w="3402" w:type="dxa"/>
            <w:shd w:val="clear" w:color="auto" w:fill="BFBFBF" w:themeFill="background1" w:themeFillShade="BF"/>
          </w:tcPr>
          <w:p w14:paraId="1B94B35A" w14:textId="1BC61638" w:rsidR="00F00B30" w:rsidRPr="007D0766" w:rsidRDefault="00F00B30" w:rsidP="007D0766">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Valor Global</w:t>
            </w:r>
          </w:p>
        </w:tc>
      </w:tr>
      <w:tr w:rsidR="00F00B30" w:rsidRPr="0037381A" w14:paraId="7579A092" w14:textId="77777777" w:rsidTr="007D0766">
        <w:trPr>
          <w:trHeight w:val="838"/>
        </w:trPr>
        <w:tc>
          <w:tcPr>
            <w:tcW w:w="1135" w:type="dxa"/>
          </w:tcPr>
          <w:p w14:paraId="4774B407" w14:textId="77777777" w:rsidR="00F00B30" w:rsidRPr="007D0766" w:rsidRDefault="00F00B30" w:rsidP="00427AD9">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01</w:t>
            </w:r>
          </w:p>
        </w:tc>
        <w:tc>
          <w:tcPr>
            <w:tcW w:w="3969" w:type="dxa"/>
          </w:tcPr>
          <w:p w14:paraId="632B58C4" w14:textId="77777777" w:rsidR="00F00B30" w:rsidRPr="007D0766" w:rsidRDefault="00F00B30" w:rsidP="00427AD9">
            <w:pPr>
              <w:pStyle w:val="PargrafodaLista"/>
              <w:autoSpaceDE w:val="0"/>
              <w:autoSpaceDN w:val="0"/>
              <w:adjustRightInd w:val="0"/>
              <w:ind w:left="0"/>
              <w:rPr>
                <w:rFonts w:ascii="Times New Roman" w:hAnsi="Times New Roman"/>
                <w:bCs/>
                <w:sz w:val="18"/>
                <w:szCs w:val="18"/>
              </w:rPr>
            </w:pPr>
            <w:r w:rsidRPr="007D0766">
              <w:rPr>
                <w:rFonts w:ascii="Times New Roman" w:hAnsi="Times New Roman"/>
                <w:sz w:val="18"/>
                <w:szCs w:val="18"/>
                <w:lang w:eastAsia="ar-SA"/>
              </w:rPr>
              <w:t xml:space="preserve">Serviços técnicos continuados de manutenção preventiva e corretiva, sem fornecimento de peças, componentes e acessórios, em 01 (um) gerador de 80KVA (Marca Leon </w:t>
            </w:r>
            <w:proofErr w:type="spellStart"/>
            <w:r w:rsidRPr="007D0766">
              <w:rPr>
                <w:rFonts w:ascii="Times New Roman" w:hAnsi="Times New Roman"/>
                <w:sz w:val="18"/>
                <w:szCs w:val="18"/>
                <w:lang w:eastAsia="ar-SA"/>
              </w:rPr>
              <w:t>Heimer</w:t>
            </w:r>
            <w:proofErr w:type="spellEnd"/>
            <w:r w:rsidRPr="007D0766">
              <w:rPr>
                <w:rFonts w:ascii="Times New Roman" w:hAnsi="Times New Roman"/>
                <w:sz w:val="18"/>
                <w:szCs w:val="18"/>
                <w:lang w:eastAsia="ar-SA"/>
              </w:rPr>
              <w:t xml:space="preserve">). </w:t>
            </w:r>
          </w:p>
        </w:tc>
        <w:tc>
          <w:tcPr>
            <w:tcW w:w="2268" w:type="dxa"/>
          </w:tcPr>
          <w:p w14:paraId="78246671" w14:textId="67540061" w:rsidR="00F00B30" w:rsidRPr="007D0766" w:rsidRDefault="00F00B30" w:rsidP="007D0766">
            <w:pPr>
              <w:autoSpaceDE w:val="0"/>
              <w:autoSpaceDN w:val="0"/>
              <w:adjustRightInd w:val="0"/>
              <w:jc w:val="center"/>
              <w:rPr>
                <w:rFonts w:ascii="Times New Roman" w:hAnsi="Times New Roman"/>
                <w:b/>
                <w:bCs/>
                <w:sz w:val="18"/>
                <w:szCs w:val="18"/>
              </w:rPr>
            </w:pPr>
            <w:r w:rsidRPr="007D0766">
              <w:rPr>
                <w:rFonts w:ascii="Times New Roman" w:hAnsi="Times New Roman"/>
                <w:b/>
                <w:bCs/>
                <w:sz w:val="18"/>
                <w:szCs w:val="18"/>
              </w:rPr>
              <w:t xml:space="preserve">R$ </w:t>
            </w:r>
          </w:p>
        </w:tc>
        <w:tc>
          <w:tcPr>
            <w:tcW w:w="3402" w:type="dxa"/>
          </w:tcPr>
          <w:p w14:paraId="13F9E958" w14:textId="1C9F822D" w:rsidR="00F00B30" w:rsidRPr="007D0766" w:rsidRDefault="00F00B30" w:rsidP="007D0766">
            <w:pPr>
              <w:autoSpaceDE w:val="0"/>
              <w:autoSpaceDN w:val="0"/>
              <w:adjustRightInd w:val="0"/>
              <w:jc w:val="center"/>
              <w:rPr>
                <w:rFonts w:ascii="Times New Roman" w:hAnsi="Times New Roman"/>
                <w:bCs/>
                <w:color w:val="FF0000"/>
                <w:sz w:val="18"/>
                <w:szCs w:val="18"/>
              </w:rPr>
            </w:pPr>
            <w:r w:rsidRPr="007D0766">
              <w:rPr>
                <w:rFonts w:ascii="Times New Roman" w:hAnsi="Times New Roman"/>
                <w:b/>
                <w:bCs/>
                <w:sz w:val="18"/>
                <w:szCs w:val="18"/>
              </w:rPr>
              <w:t xml:space="preserve">R$ </w:t>
            </w:r>
          </w:p>
        </w:tc>
      </w:tr>
    </w:tbl>
    <w:p w14:paraId="50363E47" w14:textId="77777777" w:rsidR="00F00B30" w:rsidRPr="009679A9" w:rsidRDefault="00F00B30" w:rsidP="00BD2A8A">
      <w:pPr>
        <w:pStyle w:val="Default"/>
        <w:jc w:val="both"/>
        <w:rPr>
          <w:rFonts w:ascii="Times New Roman" w:hAnsi="Times New Roman" w:cs="Times New Roman"/>
          <w:sz w:val="22"/>
          <w:szCs w:val="22"/>
        </w:rPr>
      </w:pPr>
    </w:p>
    <w:p w14:paraId="40979151" w14:textId="77777777" w:rsidR="00BD2A8A" w:rsidRPr="009679A9" w:rsidRDefault="00BD2A8A" w:rsidP="00BD2A8A">
      <w:pPr>
        <w:pStyle w:val="Default"/>
        <w:jc w:val="both"/>
        <w:rPr>
          <w:rFonts w:ascii="Times New Roman" w:hAnsi="Times New Roman" w:cs="Times New Roman"/>
          <w:sz w:val="22"/>
          <w:szCs w:val="22"/>
        </w:rPr>
      </w:pPr>
      <w:r w:rsidRPr="009679A9">
        <w:rPr>
          <w:rFonts w:ascii="Times New Roman" w:hAnsi="Times New Roman" w:cs="Times New Roman"/>
          <w:sz w:val="22"/>
          <w:szCs w:val="22"/>
        </w:rPr>
        <w:t>O prazo de validade da proposta de preços é de 60 (sessenta) dias corridos, contados da</w:t>
      </w:r>
      <w:r w:rsidR="003F4895" w:rsidRPr="009679A9">
        <w:rPr>
          <w:rFonts w:ascii="Times New Roman" w:hAnsi="Times New Roman" w:cs="Times New Roman"/>
          <w:sz w:val="22"/>
          <w:szCs w:val="22"/>
        </w:rPr>
        <w:t xml:space="preserve"> data da abertura da licitação.</w:t>
      </w:r>
    </w:p>
    <w:p w14:paraId="11AEA4B9" w14:textId="77777777" w:rsidR="003F4895" w:rsidRPr="009679A9" w:rsidRDefault="003F4895" w:rsidP="00BD2A8A">
      <w:pPr>
        <w:pStyle w:val="Default"/>
        <w:jc w:val="both"/>
        <w:rPr>
          <w:rFonts w:ascii="Times New Roman" w:hAnsi="Times New Roman" w:cs="Times New Roman"/>
          <w:sz w:val="22"/>
          <w:szCs w:val="22"/>
        </w:rPr>
      </w:pPr>
    </w:p>
    <w:p w14:paraId="73F20DF1" w14:textId="77777777" w:rsidR="00BD2A8A" w:rsidRPr="009679A9" w:rsidRDefault="00BD2A8A" w:rsidP="00C464E9">
      <w:pPr>
        <w:pStyle w:val="Default"/>
        <w:jc w:val="both"/>
        <w:rPr>
          <w:rFonts w:ascii="Times New Roman" w:hAnsi="Times New Roman" w:cs="Times New Roman"/>
          <w:sz w:val="22"/>
          <w:szCs w:val="22"/>
        </w:rPr>
      </w:pPr>
      <w:r w:rsidRPr="009679A9">
        <w:rPr>
          <w:rFonts w:ascii="Times New Roman" w:hAnsi="Times New Roman" w:cs="Times New Roman"/>
          <w:sz w:val="22"/>
          <w:szCs w:val="22"/>
        </w:rPr>
        <w:t>O prazo de entrega será de acordo com o estipulado no</w:t>
      </w:r>
      <w:r w:rsidR="00C464E9" w:rsidRPr="009679A9">
        <w:rPr>
          <w:rFonts w:ascii="Times New Roman" w:hAnsi="Times New Roman" w:cs="Times New Roman"/>
          <w:sz w:val="22"/>
          <w:szCs w:val="22"/>
        </w:rPr>
        <w:t xml:space="preserve"> Anexo I - Termo de Referência.</w:t>
      </w:r>
    </w:p>
    <w:p w14:paraId="280DD45B" w14:textId="77777777" w:rsidR="00C464E9" w:rsidRPr="009679A9" w:rsidRDefault="00C464E9" w:rsidP="00C464E9">
      <w:pPr>
        <w:pStyle w:val="Default"/>
        <w:jc w:val="both"/>
        <w:rPr>
          <w:rFonts w:ascii="Times New Roman" w:hAnsi="Times New Roman" w:cs="Times New Roman"/>
          <w:sz w:val="22"/>
          <w:szCs w:val="22"/>
        </w:rPr>
      </w:pPr>
    </w:p>
    <w:p w14:paraId="35988000" w14:textId="77777777" w:rsidR="00BD2A8A" w:rsidRPr="009679A9" w:rsidRDefault="00BD2A8A" w:rsidP="00C464E9">
      <w:pPr>
        <w:pStyle w:val="Default"/>
        <w:jc w:val="both"/>
        <w:rPr>
          <w:rFonts w:ascii="Times New Roman" w:hAnsi="Times New Roman" w:cs="Times New Roman"/>
          <w:sz w:val="22"/>
          <w:szCs w:val="22"/>
        </w:rPr>
      </w:pPr>
      <w:r w:rsidRPr="009679A9">
        <w:rPr>
          <w:rFonts w:ascii="Times New Roman" w:hAnsi="Times New Roman" w:cs="Times New Roman"/>
          <w:sz w:val="22"/>
          <w:szCs w:val="22"/>
        </w:rPr>
        <w:t>Declaramos que estamos de pleno acordo com todas as condições estabelecidas no Edital e seus Anexos, bem como aceitamos todas as obrigações e responsabilidades especificadas no Termo de Referência.</w:t>
      </w:r>
    </w:p>
    <w:p w14:paraId="36734AC8" w14:textId="77777777" w:rsidR="003F4895" w:rsidRPr="009679A9" w:rsidRDefault="003F4895" w:rsidP="00C464E9">
      <w:pPr>
        <w:pStyle w:val="Default"/>
        <w:jc w:val="both"/>
        <w:rPr>
          <w:rFonts w:ascii="Times New Roman" w:hAnsi="Times New Roman" w:cs="Times New Roman"/>
          <w:sz w:val="22"/>
          <w:szCs w:val="22"/>
        </w:rPr>
      </w:pPr>
    </w:p>
    <w:p w14:paraId="000898C7" w14:textId="77777777" w:rsidR="00BD2A8A" w:rsidRPr="009679A9" w:rsidRDefault="00BD2A8A" w:rsidP="00C464E9">
      <w:pPr>
        <w:pStyle w:val="Default"/>
        <w:jc w:val="both"/>
        <w:rPr>
          <w:rFonts w:ascii="Times New Roman" w:hAnsi="Times New Roman" w:cs="Times New Roman"/>
          <w:b/>
          <w:bCs/>
          <w:sz w:val="22"/>
          <w:szCs w:val="22"/>
        </w:rPr>
      </w:pPr>
      <w:r w:rsidRPr="009679A9">
        <w:rPr>
          <w:rFonts w:ascii="Times New Roman" w:hAnsi="Times New Roman" w:cs="Times New Roman"/>
          <w:b/>
          <w:bCs/>
          <w:sz w:val="22"/>
          <w:szCs w:val="22"/>
        </w:rPr>
        <w:t>Declaramos que o produto será entregue conforme as condições estabelecidas no Edital e seus anexos,</w:t>
      </w:r>
      <w:r w:rsidR="003F4895" w:rsidRPr="009679A9">
        <w:rPr>
          <w:rFonts w:ascii="Times New Roman" w:hAnsi="Times New Roman" w:cs="Times New Roman"/>
          <w:b/>
          <w:bCs/>
          <w:sz w:val="22"/>
          <w:szCs w:val="22"/>
        </w:rPr>
        <w:t xml:space="preserve"> inclusive sem falhas/defeitos.</w:t>
      </w:r>
    </w:p>
    <w:p w14:paraId="64D9ADA8" w14:textId="77777777" w:rsidR="00C464E9" w:rsidRPr="009679A9" w:rsidRDefault="00C464E9" w:rsidP="00C464E9">
      <w:pPr>
        <w:pStyle w:val="Default"/>
        <w:jc w:val="both"/>
        <w:rPr>
          <w:rFonts w:ascii="Times New Roman" w:hAnsi="Times New Roman" w:cs="Times New Roman"/>
          <w:sz w:val="22"/>
          <w:szCs w:val="22"/>
        </w:rPr>
      </w:pPr>
    </w:p>
    <w:p w14:paraId="0DE7FC0C" w14:textId="77777777" w:rsidR="00BD2A8A" w:rsidRPr="009679A9" w:rsidRDefault="00BD2A8A" w:rsidP="00C464E9">
      <w:pPr>
        <w:rPr>
          <w:rFonts w:ascii="Times New Roman" w:hAnsi="Times New Roman"/>
        </w:rPr>
      </w:pPr>
      <w:r w:rsidRPr="009679A9">
        <w:rPr>
          <w:rFonts w:ascii="Times New Roman" w:hAnsi="Times New Roman"/>
        </w:rPr>
        <w:t>Declaramos que responderemos, mesmo após a execução, pela detecção ou descobrimento de falhas/defeitos ocultos, que tornem os resultados invalidados a sua readequação.</w:t>
      </w:r>
    </w:p>
    <w:p w14:paraId="17BD1CB2" w14:textId="77777777" w:rsidR="00BD2A8A" w:rsidRPr="009679A9" w:rsidRDefault="00BD2A8A" w:rsidP="00BD2A8A">
      <w:pPr>
        <w:pStyle w:val="Default"/>
        <w:jc w:val="both"/>
        <w:rPr>
          <w:rFonts w:ascii="Times New Roman" w:hAnsi="Times New Roman" w:cs="Times New Roman"/>
          <w:sz w:val="22"/>
          <w:szCs w:val="22"/>
        </w:rPr>
      </w:pPr>
      <w:r w:rsidRPr="009679A9">
        <w:rPr>
          <w:rFonts w:ascii="Times New Roman" w:hAnsi="Times New Roman" w:cs="Times New Roman"/>
          <w:sz w:val="22"/>
          <w:szCs w:val="22"/>
        </w:rPr>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w:t>
      </w:r>
      <w:r w:rsidRPr="009679A9">
        <w:rPr>
          <w:rFonts w:ascii="Times New Roman" w:hAnsi="Times New Roman" w:cs="Times New Roman"/>
          <w:sz w:val="22"/>
          <w:szCs w:val="22"/>
        </w:rPr>
        <w:lastRenderedPageBreak/>
        <w:t xml:space="preserve">quaisquer acréscimos em virtude de expectativa inflacionária e deduzidos os descontos eventualmente concedidos. </w:t>
      </w:r>
    </w:p>
    <w:p w14:paraId="4D02A551" w14:textId="2E51B245" w:rsidR="00BD2A8A" w:rsidRDefault="00BD2A8A" w:rsidP="00BD2A8A">
      <w:pPr>
        <w:pStyle w:val="Default"/>
        <w:jc w:val="both"/>
        <w:rPr>
          <w:rFonts w:ascii="Times New Roman" w:hAnsi="Times New Roman" w:cs="Times New Roman"/>
          <w:sz w:val="22"/>
          <w:szCs w:val="22"/>
        </w:rPr>
      </w:pPr>
    </w:p>
    <w:p w14:paraId="0F30C435" w14:textId="5CE3CF23" w:rsidR="007D0766" w:rsidRDefault="007D0766" w:rsidP="00BD2A8A">
      <w:pPr>
        <w:pStyle w:val="Default"/>
        <w:jc w:val="both"/>
        <w:rPr>
          <w:rFonts w:ascii="Times New Roman" w:hAnsi="Times New Roman" w:cs="Times New Roman"/>
          <w:sz w:val="22"/>
          <w:szCs w:val="22"/>
        </w:rPr>
      </w:pPr>
    </w:p>
    <w:p w14:paraId="2A8E6029" w14:textId="330BD4B2" w:rsidR="007D0766" w:rsidRDefault="007D0766" w:rsidP="00BD2A8A">
      <w:pPr>
        <w:pStyle w:val="Default"/>
        <w:jc w:val="both"/>
        <w:rPr>
          <w:rFonts w:ascii="Times New Roman" w:hAnsi="Times New Roman" w:cs="Times New Roman"/>
          <w:sz w:val="22"/>
          <w:szCs w:val="22"/>
        </w:rPr>
      </w:pPr>
    </w:p>
    <w:p w14:paraId="67EB754C" w14:textId="4EFFCD22" w:rsidR="007D0766" w:rsidRDefault="007D0766" w:rsidP="00BD2A8A">
      <w:pPr>
        <w:pStyle w:val="Default"/>
        <w:jc w:val="both"/>
        <w:rPr>
          <w:rFonts w:ascii="Times New Roman" w:hAnsi="Times New Roman" w:cs="Times New Roman"/>
          <w:sz w:val="22"/>
          <w:szCs w:val="22"/>
        </w:rPr>
      </w:pPr>
    </w:p>
    <w:p w14:paraId="466D7A1A" w14:textId="77777777" w:rsidR="007D0766" w:rsidRPr="009679A9" w:rsidRDefault="007D0766" w:rsidP="00BD2A8A">
      <w:pPr>
        <w:pStyle w:val="Default"/>
        <w:jc w:val="both"/>
        <w:rPr>
          <w:rFonts w:ascii="Times New Roman" w:hAnsi="Times New Roman" w:cs="Times New Roman"/>
          <w:sz w:val="22"/>
          <w:szCs w:val="22"/>
        </w:rPr>
      </w:pPr>
    </w:p>
    <w:p w14:paraId="798CE74B" w14:textId="77777777" w:rsidR="00BD2A8A" w:rsidRPr="009679A9" w:rsidRDefault="00BD2A8A" w:rsidP="00BD2A8A">
      <w:pPr>
        <w:pStyle w:val="Default"/>
        <w:jc w:val="both"/>
        <w:rPr>
          <w:rFonts w:ascii="Times New Roman" w:hAnsi="Times New Roman" w:cs="Times New Roman"/>
          <w:sz w:val="22"/>
          <w:szCs w:val="22"/>
        </w:rPr>
      </w:pPr>
      <w:r w:rsidRPr="009679A9">
        <w:rPr>
          <w:rFonts w:ascii="Times New Roman" w:hAnsi="Times New Roman" w:cs="Times New Roman"/>
          <w:sz w:val="22"/>
          <w:szCs w:val="22"/>
        </w:rPr>
        <w:t xml:space="preserve">Caso nos seja adjudicado o objeto da licitação, comprometemo-nos a entregá-lo no prazo determinado no documento de convocação, assim, depois de cumpridas nossas obrigações, e para fins de posterior pagamento, fornecemos os seguintes dados: </w:t>
      </w:r>
    </w:p>
    <w:p w14:paraId="2D922467" w14:textId="77777777" w:rsidR="00BD2A8A" w:rsidRPr="009679A9" w:rsidRDefault="00BD2A8A" w:rsidP="00BD2A8A">
      <w:pPr>
        <w:pStyle w:val="Default"/>
        <w:jc w:val="both"/>
        <w:rPr>
          <w:rFonts w:ascii="Times New Roman" w:hAnsi="Times New Roman" w:cs="Times New Roman"/>
          <w:sz w:val="22"/>
          <w:szCs w:val="22"/>
        </w:rPr>
      </w:pPr>
    </w:p>
    <w:p w14:paraId="5A8B5C82" w14:textId="77777777" w:rsidR="00BD2A8A" w:rsidRPr="009679A9" w:rsidRDefault="00BD2A8A" w:rsidP="00BD2A8A">
      <w:pPr>
        <w:pStyle w:val="Default"/>
        <w:jc w:val="both"/>
        <w:rPr>
          <w:rFonts w:ascii="Times New Roman" w:hAnsi="Times New Roman" w:cs="Times New Roman"/>
          <w:b/>
          <w:sz w:val="22"/>
          <w:szCs w:val="22"/>
        </w:rPr>
      </w:pPr>
      <w:r w:rsidRPr="009679A9">
        <w:rPr>
          <w:rFonts w:ascii="Times New Roman" w:hAnsi="Times New Roman" w:cs="Times New Roman"/>
          <w:b/>
          <w:sz w:val="22"/>
          <w:szCs w:val="22"/>
        </w:rPr>
        <w:t xml:space="preserve">1) Dados da Empresa: </w:t>
      </w:r>
    </w:p>
    <w:p w14:paraId="2F68BFF1" w14:textId="77777777" w:rsidR="00BD2A8A" w:rsidRPr="009679A9" w:rsidRDefault="00BD2A8A" w:rsidP="00BD2A8A">
      <w:pPr>
        <w:pStyle w:val="Default"/>
        <w:jc w:val="both"/>
        <w:rPr>
          <w:rFonts w:ascii="Times New Roman" w:hAnsi="Times New Roman" w:cs="Times New Roman"/>
          <w:b/>
          <w:sz w:val="22"/>
          <w:szCs w:val="22"/>
        </w:rPr>
      </w:pPr>
    </w:p>
    <w:p w14:paraId="60985CC9"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a) Razão Social; </w:t>
      </w:r>
    </w:p>
    <w:p w14:paraId="502C7BDC"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b) CNPJ/MF; </w:t>
      </w:r>
    </w:p>
    <w:p w14:paraId="559895E4"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c) Endereço; </w:t>
      </w:r>
    </w:p>
    <w:p w14:paraId="59BB260A"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d) Cidade/UF; </w:t>
      </w:r>
    </w:p>
    <w:p w14:paraId="7BAF4225"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e) CEP; </w:t>
      </w:r>
    </w:p>
    <w:p w14:paraId="0D897098"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f) Tel./Fax; </w:t>
      </w:r>
    </w:p>
    <w:p w14:paraId="6CB1211A"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g) E-mail; </w:t>
      </w:r>
    </w:p>
    <w:p w14:paraId="624FD0E3"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h) Banco; </w:t>
      </w:r>
    </w:p>
    <w:p w14:paraId="2B0D8AC7"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i) Agência; </w:t>
      </w:r>
    </w:p>
    <w:p w14:paraId="4191C6DD" w14:textId="77777777" w:rsidR="00BD2A8A" w:rsidRPr="009679A9" w:rsidRDefault="00BD2A8A" w:rsidP="00BD2A8A">
      <w:pPr>
        <w:pStyle w:val="Default"/>
        <w:jc w:val="both"/>
        <w:rPr>
          <w:rFonts w:ascii="Times New Roman" w:hAnsi="Times New Roman" w:cs="Times New Roman"/>
          <w:sz w:val="22"/>
          <w:szCs w:val="22"/>
        </w:rPr>
      </w:pPr>
      <w:r w:rsidRPr="009679A9">
        <w:rPr>
          <w:rFonts w:ascii="Times New Roman" w:hAnsi="Times New Roman" w:cs="Times New Roman"/>
          <w:sz w:val="22"/>
          <w:szCs w:val="22"/>
        </w:rPr>
        <w:t xml:space="preserve">j) Conta. </w:t>
      </w:r>
    </w:p>
    <w:p w14:paraId="1086EC92" w14:textId="77777777" w:rsidR="00BD2A8A" w:rsidRPr="009679A9" w:rsidRDefault="00BD2A8A" w:rsidP="00BD2A8A">
      <w:pPr>
        <w:pStyle w:val="Default"/>
        <w:rPr>
          <w:rFonts w:ascii="Times New Roman" w:hAnsi="Times New Roman" w:cs="Times New Roman"/>
          <w:sz w:val="22"/>
          <w:szCs w:val="22"/>
        </w:rPr>
      </w:pPr>
    </w:p>
    <w:p w14:paraId="232E602D" w14:textId="70F20EBC" w:rsidR="00BD2A8A" w:rsidRPr="009679A9" w:rsidRDefault="00BD2A8A" w:rsidP="00BD2A8A">
      <w:pPr>
        <w:pStyle w:val="Default"/>
        <w:jc w:val="both"/>
        <w:rPr>
          <w:rFonts w:ascii="Times New Roman" w:hAnsi="Times New Roman" w:cs="Times New Roman"/>
          <w:b/>
          <w:sz w:val="22"/>
          <w:szCs w:val="22"/>
        </w:rPr>
      </w:pPr>
      <w:r w:rsidRPr="009679A9">
        <w:rPr>
          <w:rFonts w:ascii="Times New Roman" w:hAnsi="Times New Roman" w:cs="Times New Roman"/>
          <w:b/>
          <w:sz w:val="22"/>
          <w:szCs w:val="22"/>
        </w:rPr>
        <w:t>2) Dados do Representante Legal da Empresa</w:t>
      </w:r>
      <w:r w:rsidR="007D0766">
        <w:rPr>
          <w:rFonts w:ascii="Times New Roman" w:hAnsi="Times New Roman" w:cs="Times New Roman"/>
          <w:b/>
          <w:sz w:val="22"/>
          <w:szCs w:val="22"/>
        </w:rPr>
        <w:t xml:space="preserve"> </w:t>
      </w:r>
      <w:r w:rsidRPr="009679A9">
        <w:rPr>
          <w:rFonts w:ascii="Times New Roman" w:hAnsi="Times New Roman" w:cs="Times New Roman"/>
          <w:b/>
          <w:sz w:val="22"/>
          <w:szCs w:val="22"/>
        </w:rPr>
        <w:t>(expresso no contrato social) para assinatura da Ata e do Contrato</w:t>
      </w:r>
    </w:p>
    <w:p w14:paraId="452C6E99" w14:textId="77777777" w:rsidR="00BD2A8A" w:rsidRPr="009679A9" w:rsidRDefault="00BD2A8A" w:rsidP="00BD2A8A">
      <w:pPr>
        <w:pStyle w:val="Default"/>
        <w:jc w:val="both"/>
        <w:rPr>
          <w:rFonts w:ascii="Times New Roman" w:hAnsi="Times New Roman" w:cs="Times New Roman"/>
          <w:sz w:val="22"/>
          <w:szCs w:val="22"/>
        </w:rPr>
      </w:pPr>
    </w:p>
    <w:p w14:paraId="549BABAA"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a) Nome; </w:t>
      </w:r>
    </w:p>
    <w:p w14:paraId="7315688E"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b) Endereço; </w:t>
      </w:r>
    </w:p>
    <w:p w14:paraId="1758FA96"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c) CEP; </w:t>
      </w:r>
    </w:p>
    <w:p w14:paraId="4B920EA7"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d) Cidade/UF; </w:t>
      </w:r>
    </w:p>
    <w:p w14:paraId="3D49056B"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e) CPF/MF; </w:t>
      </w:r>
    </w:p>
    <w:p w14:paraId="3561B12A"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f) RG/Órgão Expedidor; </w:t>
      </w:r>
    </w:p>
    <w:p w14:paraId="7FD6632F"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g) Cargo/Função; </w:t>
      </w:r>
    </w:p>
    <w:p w14:paraId="5EA7F47D"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h) Naturalidade; </w:t>
      </w:r>
    </w:p>
    <w:p w14:paraId="6C5B4755"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i) Nacionalidade; </w:t>
      </w:r>
    </w:p>
    <w:p w14:paraId="04CC859D" w14:textId="77777777" w:rsidR="00BD2A8A" w:rsidRPr="009679A9" w:rsidRDefault="00BD2A8A" w:rsidP="00BD2A8A">
      <w:pPr>
        <w:pStyle w:val="Default"/>
        <w:spacing w:after="23"/>
        <w:jc w:val="both"/>
        <w:rPr>
          <w:rFonts w:ascii="Times New Roman" w:hAnsi="Times New Roman" w:cs="Times New Roman"/>
          <w:sz w:val="22"/>
          <w:szCs w:val="22"/>
        </w:rPr>
      </w:pPr>
      <w:r w:rsidRPr="009679A9">
        <w:rPr>
          <w:rFonts w:ascii="Times New Roman" w:hAnsi="Times New Roman" w:cs="Times New Roman"/>
          <w:sz w:val="22"/>
          <w:szCs w:val="22"/>
        </w:rPr>
        <w:t xml:space="preserve">j) Estado Civil; </w:t>
      </w:r>
    </w:p>
    <w:p w14:paraId="352E83B8" w14:textId="77777777" w:rsidR="00BD2A8A" w:rsidRPr="009679A9" w:rsidRDefault="00BD2A8A" w:rsidP="00BD2A8A">
      <w:pPr>
        <w:pStyle w:val="Default"/>
        <w:jc w:val="both"/>
        <w:rPr>
          <w:rFonts w:ascii="Times New Roman" w:hAnsi="Times New Roman" w:cs="Times New Roman"/>
          <w:sz w:val="22"/>
          <w:szCs w:val="22"/>
        </w:rPr>
      </w:pPr>
      <w:r w:rsidRPr="009679A9">
        <w:rPr>
          <w:rFonts w:ascii="Times New Roman" w:hAnsi="Times New Roman" w:cs="Times New Roman"/>
          <w:sz w:val="22"/>
          <w:szCs w:val="22"/>
        </w:rPr>
        <w:t xml:space="preserve">k) E-mail. </w:t>
      </w:r>
    </w:p>
    <w:p w14:paraId="4D81C91A" w14:textId="77777777" w:rsidR="00BD2A8A" w:rsidRPr="009679A9" w:rsidRDefault="00BD2A8A" w:rsidP="00BD2A8A">
      <w:pPr>
        <w:pStyle w:val="Default"/>
        <w:rPr>
          <w:rFonts w:ascii="Times New Roman" w:hAnsi="Times New Roman" w:cs="Times New Roman"/>
          <w:sz w:val="22"/>
          <w:szCs w:val="22"/>
        </w:rPr>
      </w:pPr>
    </w:p>
    <w:p w14:paraId="070CB813" w14:textId="71A910D0" w:rsidR="00BD2A8A" w:rsidRPr="009679A9" w:rsidRDefault="00BD2A8A" w:rsidP="00BD2A8A">
      <w:pPr>
        <w:pStyle w:val="Default"/>
        <w:rPr>
          <w:rFonts w:ascii="Times New Roman" w:hAnsi="Times New Roman" w:cs="Times New Roman"/>
          <w:sz w:val="22"/>
          <w:szCs w:val="22"/>
        </w:rPr>
      </w:pPr>
      <w:r w:rsidRPr="009679A9">
        <w:rPr>
          <w:rFonts w:ascii="Times New Roman" w:hAnsi="Times New Roman" w:cs="Times New Roman"/>
          <w:sz w:val="22"/>
          <w:szCs w:val="22"/>
        </w:rPr>
        <w:t xml:space="preserve">Recife/, </w:t>
      </w:r>
      <w:proofErr w:type="spellStart"/>
      <w:r w:rsidRPr="009679A9">
        <w:rPr>
          <w:rFonts w:ascii="Times New Roman" w:hAnsi="Times New Roman" w:cs="Times New Roman"/>
          <w:sz w:val="22"/>
          <w:szCs w:val="22"/>
        </w:rPr>
        <w:t>xxxx</w:t>
      </w:r>
      <w:proofErr w:type="spellEnd"/>
      <w:r w:rsidRPr="009679A9">
        <w:rPr>
          <w:rFonts w:ascii="Times New Roman" w:hAnsi="Times New Roman" w:cs="Times New Roman"/>
          <w:sz w:val="22"/>
          <w:szCs w:val="22"/>
        </w:rPr>
        <w:t xml:space="preserve"> de </w:t>
      </w:r>
      <w:proofErr w:type="spellStart"/>
      <w:r w:rsidRPr="009679A9">
        <w:rPr>
          <w:rFonts w:ascii="Times New Roman" w:hAnsi="Times New Roman" w:cs="Times New Roman"/>
          <w:sz w:val="22"/>
          <w:szCs w:val="22"/>
        </w:rPr>
        <w:t>xxxxx</w:t>
      </w:r>
      <w:proofErr w:type="spellEnd"/>
      <w:r w:rsidRPr="009679A9">
        <w:rPr>
          <w:rFonts w:ascii="Times New Roman" w:hAnsi="Times New Roman" w:cs="Times New Roman"/>
          <w:sz w:val="22"/>
          <w:szCs w:val="22"/>
        </w:rPr>
        <w:t xml:space="preserve"> de 20</w:t>
      </w:r>
      <w:r w:rsidR="00E903EA" w:rsidRPr="009679A9">
        <w:rPr>
          <w:rFonts w:ascii="Times New Roman" w:hAnsi="Times New Roman" w:cs="Times New Roman"/>
          <w:sz w:val="22"/>
          <w:szCs w:val="22"/>
        </w:rPr>
        <w:t>24</w:t>
      </w:r>
      <w:r w:rsidRPr="009679A9">
        <w:rPr>
          <w:rFonts w:ascii="Times New Roman" w:hAnsi="Times New Roman" w:cs="Times New Roman"/>
          <w:sz w:val="22"/>
          <w:szCs w:val="22"/>
        </w:rPr>
        <w:t>.</w:t>
      </w:r>
    </w:p>
    <w:p w14:paraId="74662302" w14:textId="77777777" w:rsidR="00BD2A8A" w:rsidRPr="009679A9" w:rsidRDefault="00BD2A8A" w:rsidP="00BD2A8A">
      <w:pPr>
        <w:pStyle w:val="Default"/>
        <w:rPr>
          <w:rFonts w:ascii="Times New Roman" w:hAnsi="Times New Roman" w:cs="Times New Roman"/>
          <w:strike/>
          <w:sz w:val="22"/>
          <w:szCs w:val="22"/>
        </w:rPr>
      </w:pPr>
    </w:p>
    <w:p w14:paraId="0D5A07FA" w14:textId="77777777" w:rsidR="00BD2A8A" w:rsidRPr="009679A9" w:rsidRDefault="00BD2A8A" w:rsidP="00BD2A8A">
      <w:pPr>
        <w:pStyle w:val="Default"/>
        <w:jc w:val="center"/>
        <w:rPr>
          <w:rFonts w:ascii="Times New Roman" w:hAnsi="Times New Roman" w:cs="Times New Roman"/>
          <w:strike/>
          <w:sz w:val="22"/>
          <w:szCs w:val="22"/>
        </w:rPr>
      </w:pPr>
      <w:r w:rsidRPr="009679A9">
        <w:rPr>
          <w:rFonts w:ascii="Times New Roman" w:hAnsi="Times New Roman" w:cs="Times New Roman"/>
          <w:strike/>
          <w:sz w:val="22"/>
          <w:szCs w:val="22"/>
        </w:rPr>
        <w:t>--------------------------------------------------------------------------------------------</w:t>
      </w:r>
    </w:p>
    <w:p w14:paraId="1DD78EB6" w14:textId="77777777" w:rsidR="00BD2A8A" w:rsidRPr="009679A9" w:rsidRDefault="00BD2A8A" w:rsidP="00BD2A8A">
      <w:pPr>
        <w:pStyle w:val="Default"/>
        <w:jc w:val="center"/>
        <w:rPr>
          <w:rFonts w:ascii="Times New Roman" w:hAnsi="Times New Roman" w:cs="Times New Roman"/>
          <w:b/>
          <w:sz w:val="22"/>
          <w:szCs w:val="22"/>
        </w:rPr>
      </w:pPr>
      <w:r w:rsidRPr="009679A9">
        <w:rPr>
          <w:rFonts w:ascii="Times New Roman" w:hAnsi="Times New Roman" w:cs="Times New Roman"/>
          <w:b/>
          <w:sz w:val="22"/>
          <w:szCs w:val="22"/>
        </w:rPr>
        <w:t>(NOME DA LICITANTE)</w:t>
      </w:r>
    </w:p>
    <w:p w14:paraId="718A9416" w14:textId="77777777" w:rsidR="00BD2A8A" w:rsidRPr="009679A9" w:rsidRDefault="00BD2A8A" w:rsidP="00BD2A8A">
      <w:pPr>
        <w:pStyle w:val="Default"/>
        <w:jc w:val="center"/>
        <w:rPr>
          <w:rFonts w:ascii="Times New Roman" w:hAnsi="Times New Roman" w:cs="Times New Roman"/>
          <w:b/>
          <w:sz w:val="22"/>
          <w:szCs w:val="22"/>
        </w:rPr>
      </w:pPr>
      <w:r w:rsidRPr="009679A9">
        <w:rPr>
          <w:rFonts w:ascii="Times New Roman" w:hAnsi="Times New Roman" w:cs="Times New Roman"/>
          <w:b/>
          <w:sz w:val="22"/>
          <w:szCs w:val="22"/>
        </w:rPr>
        <w:t>(nome do representante legal da licitante)</w:t>
      </w:r>
    </w:p>
    <w:p w14:paraId="6C600421" w14:textId="77777777" w:rsidR="00BD2A8A" w:rsidRPr="009679A9" w:rsidRDefault="00BD2A8A" w:rsidP="00847E19">
      <w:pPr>
        <w:jc w:val="center"/>
        <w:rPr>
          <w:rFonts w:ascii="Times New Roman" w:hAnsi="Times New Roman"/>
        </w:rPr>
      </w:pPr>
      <w:r w:rsidRPr="009679A9">
        <w:rPr>
          <w:rFonts w:ascii="Times New Roman" w:hAnsi="Times New Roman"/>
          <w:b/>
        </w:rPr>
        <w:t>(n.º da Carteira de Identidade e do CPF do representante.</w:t>
      </w:r>
      <w:r w:rsidR="00847E19" w:rsidRPr="009679A9">
        <w:rPr>
          <w:rFonts w:ascii="Times New Roman" w:hAnsi="Times New Roman"/>
          <w:b/>
        </w:rPr>
        <w:t>)</w:t>
      </w:r>
    </w:p>
    <w:sectPr w:rsidR="00BD2A8A" w:rsidRPr="009679A9" w:rsidSect="00D030DF">
      <w:headerReference w:type="default" r:id="rId38"/>
      <w:footerReference w:type="default" r:id="rId39"/>
      <w:pgSz w:w="11906" w:h="16838"/>
      <w:pgMar w:top="2892" w:right="1418" w:bottom="851"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44BD3" w14:textId="77777777" w:rsidR="00C73B39" w:rsidRDefault="00C73B39" w:rsidP="00BE08E1">
      <w:pPr>
        <w:spacing w:line="240" w:lineRule="auto"/>
      </w:pPr>
      <w:r>
        <w:separator/>
      </w:r>
    </w:p>
  </w:endnote>
  <w:endnote w:type="continuationSeparator" w:id="0">
    <w:p w14:paraId="101574EA" w14:textId="77777777" w:rsidR="00C73B39" w:rsidRDefault="00C73B39" w:rsidP="00BE08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BBA89" w14:textId="77777777" w:rsidR="00C73B39" w:rsidRDefault="00C73B39" w:rsidP="0012601D">
    <w:pPr>
      <w:pStyle w:val="Rodap"/>
      <w:jc w:val="left"/>
    </w:pPr>
    <w:r>
      <w:rPr>
        <w:noProof/>
        <w:lang w:eastAsia="pt-BR"/>
      </w:rPr>
      <w:drawing>
        <wp:anchor distT="0" distB="0" distL="114300" distR="114300" simplePos="0" relativeHeight="251657216" behindDoc="0" locked="0" layoutInCell="1" allowOverlap="1" wp14:anchorId="3863DEC7" wp14:editId="6A66405F">
          <wp:simplePos x="0" y="0"/>
          <wp:positionH relativeFrom="column">
            <wp:posOffset>-574040</wp:posOffset>
          </wp:positionH>
          <wp:positionV relativeFrom="paragraph">
            <wp:posOffset>145415</wp:posOffset>
          </wp:positionV>
          <wp:extent cx="6904990" cy="257175"/>
          <wp:effectExtent l="1905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904990" cy="25717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F308" w14:textId="77777777" w:rsidR="00C73B39" w:rsidRDefault="00C73B39" w:rsidP="00BE08E1">
      <w:pPr>
        <w:spacing w:line="240" w:lineRule="auto"/>
      </w:pPr>
      <w:r>
        <w:separator/>
      </w:r>
    </w:p>
  </w:footnote>
  <w:footnote w:type="continuationSeparator" w:id="0">
    <w:p w14:paraId="0EEC4A5A" w14:textId="77777777" w:rsidR="00C73B39" w:rsidRDefault="00C73B39" w:rsidP="00BE08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96ED" w14:textId="77777777" w:rsidR="00C73B39" w:rsidRDefault="00C73B39">
    <w:pPr>
      <w:pStyle w:val="Cabealho"/>
    </w:pPr>
    <w:r>
      <w:rPr>
        <w:noProof/>
        <w:lang w:eastAsia="pt-BR"/>
      </w:rPr>
      <w:drawing>
        <wp:anchor distT="0" distB="0" distL="114300" distR="114300" simplePos="0" relativeHeight="251658240" behindDoc="0" locked="0" layoutInCell="1" allowOverlap="1" wp14:anchorId="47D15A4F" wp14:editId="45827233">
          <wp:simplePos x="0" y="0"/>
          <wp:positionH relativeFrom="margin">
            <wp:posOffset>1772920</wp:posOffset>
          </wp:positionH>
          <wp:positionV relativeFrom="paragraph">
            <wp:posOffset>-106680</wp:posOffset>
          </wp:positionV>
          <wp:extent cx="2200275" cy="1333500"/>
          <wp:effectExtent l="19050" t="0" r="9525"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2200275" cy="1333500"/>
                  </a:xfrm>
                  <a:prstGeom prst="rect">
                    <a:avLst/>
                  </a:prstGeom>
                  <a:noFill/>
                  <a:ln w="9525">
                    <a:noFill/>
                    <a:miter lim="800000"/>
                    <a:headEnd/>
                    <a:tailEnd/>
                  </a:ln>
                </pic:spPr>
              </pic:pic>
            </a:graphicData>
          </a:graphic>
        </wp:anchor>
      </w:drawing>
    </w:r>
    <w:r>
      <w:t xml:space="preserve">    </w:t>
    </w:r>
  </w:p>
  <w:p w14:paraId="6890BE1D" w14:textId="77777777" w:rsidR="00C73B39" w:rsidRDefault="00C73B39">
    <w:pPr>
      <w:pStyle w:val="Cabealho"/>
    </w:pPr>
  </w:p>
  <w:p w14:paraId="13DA4B56" w14:textId="77777777" w:rsidR="00C73B39" w:rsidRDefault="00C73B39">
    <w:pPr>
      <w:pStyle w:val="Cabealho"/>
    </w:pPr>
  </w:p>
  <w:p w14:paraId="3888CBD4" w14:textId="77777777" w:rsidR="00C73B39" w:rsidRDefault="00C73B39">
    <w:pPr>
      <w:pStyle w:val="Cabealho"/>
    </w:pPr>
  </w:p>
  <w:p w14:paraId="73005695" w14:textId="77777777" w:rsidR="00C73B39" w:rsidRDefault="00C73B39">
    <w:pPr>
      <w:pStyle w:val="Cabealho"/>
    </w:pPr>
  </w:p>
  <w:p w14:paraId="6F0698C6" w14:textId="77777777" w:rsidR="00C73B39" w:rsidRDefault="00C73B39">
    <w:pPr>
      <w:pStyle w:val="Cabealho"/>
    </w:pPr>
  </w:p>
  <w:p w14:paraId="6B1FCD80" w14:textId="77777777" w:rsidR="00C73B39" w:rsidRDefault="00C73B3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CB2"/>
    <w:multiLevelType w:val="multilevel"/>
    <w:tmpl w:val="A14418B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7D7021"/>
    <w:multiLevelType w:val="multilevel"/>
    <w:tmpl w:val="119018DC"/>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3A63371"/>
    <w:multiLevelType w:val="hybridMultilevel"/>
    <w:tmpl w:val="C948837A"/>
    <w:lvl w:ilvl="0" w:tplc="E66EC56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15:restartNumberingAfterBreak="0">
    <w:nsid w:val="09C453FD"/>
    <w:multiLevelType w:val="multilevel"/>
    <w:tmpl w:val="5BE4C4E8"/>
    <w:lvl w:ilvl="0">
      <w:start w:val="16"/>
      <w:numFmt w:val="decimal"/>
      <w:lvlText w:val="%1"/>
      <w:lvlJc w:val="left"/>
      <w:pPr>
        <w:ind w:left="420" w:hanging="420"/>
      </w:pPr>
      <w:rPr>
        <w:rFonts w:eastAsia="Verdana" w:hint="default"/>
      </w:rPr>
    </w:lvl>
    <w:lvl w:ilvl="1">
      <w:start w:val="1"/>
      <w:numFmt w:val="decimal"/>
      <w:lvlText w:val="%1.%2"/>
      <w:lvlJc w:val="left"/>
      <w:pPr>
        <w:ind w:left="420" w:hanging="420"/>
      </w:pPr>
      <w:rPr>
        <w:rFonts w:eastAsia="Verdana" w:hint="default"/>
        <w:b/>
        <w:color w:val="auto"/>
      </w:rPr>
    </w:lvl>
    <w:lvl w:ilvl="2">
      <w:start w:val="1"/>
      <w:numFmt w:val="decimal"/>
      <w:lvlText w:val="%1.%2.%3"/>
      <w:lvlJc w:val="left"/>
      <w:pPr>
        <w:ind w:left="720" w:hanging="720"/>
      </w:pPr>
      <w:rPr>
        <w:rFonts w:eastAsia="Verdana" w:hint="default"/>
      </w:rPr>
    </w:lvl>
    <w:lvl w:ilvl="3">
      <w:start w:val="1"/>
      <w:numFmt w:val="decimal"/>
      <w:lvlText w:val="%1.%2.%3.%4"/>
      <w:lvlJc w:val="left"/>
      <w:pPr>
        <w:ind w:left="720" w:hanging="720"/>
      </w:pPr>
      <w:rPr>
        <w:rFonts w:eastAsia="Verdana" w:hint="default"/>
      </w:rPr>
    </w:lvl>
    <w:lvl w:ilvl="4">
      <w:start w:val="1"/>
      <w:numFmt w:val="decimal"/>
      <w:lvlText w:val="%1.%2.%3.%4.%5"/>
      <w:lvlJc w:val="left"/>
      <w:pPr>
        <w:ind w:left="1080" w:hanging="1080"/>
      </w:pPr>
      <w:rPr>
        <w:rFonts w:eastAsia="Verdana" w:hint="default"/>
      </w:rPr>
    </w:lvl>
    <w:lvl w:ilvl="5">
      <w:start w:val="1"/>
      <w:numFmt w:val="decimal"/>
      <w:lvlText w:val="%1.%2.%3.%4.%5.%6"/>
      <w:lvlJc w:val="left"/>
      <w:pPr>
        <w:ind w:left="1080" w:hanging="1080"/>
      </w:pPr>
      <w:rPr>
        <w:rFonts w:eastAsia="Verdana" w:hint="default"/>
      </w:rPr>
    </w:lvl>
    <w:lvl w:ilvl="6">
      <w:start w:val="1"/>
      <w:numFmt w:val="decimal"/>
      <w:lvlText w:val="%1.%2.%3.%4.%5.%6.%7"/>
      <w:lvlJc w:val="left"/>
      <w:pPr>
        <w:ind w:left="1440" w:hanging="1440"/>
      </w:pPr>
      <w:rPr>
        <w:rFonts w:eastAsia="Verdana" w:hint="default"/>
      </w:rPr>
    </w:lvl>
    <w:lvl w:ilvl="7">
      <w:start w:val="1"/>
      <w:numFmt w:val="decimal"/>
      <w:lvlText w:val="%1.%2.%3.%4.%5.%6.%7.%8"/>
      <w:lvlJc w:val="left"/>
      <w:pPr>
        <w:ind w:left="1440" w:hanging="1440"/>
      </w:pPr>
      <w:rPr>
        <w:rFonts w:eastAsia="Verdana" w:hint="default"/>
      </w:rPr>
    </w:lvl>
    <w:lvl w:ilvl="8">
      <w:start w:val="1"/>
      <w:numFmt w:val="decimal"/>
      <w:lvlText w:val="%1.%2.%3.%4.%5.%6.%7.%8.%9"/>
      <w:lvlJc w:val="left"/>
      <w:pPr>
        <w:ind w:left="1440" w:hanging="1440"/>
      </w:pPr>
      <w:rPr>
        <w:rFonts w:eastAsia="Verdana" w:hint="default"/>
      </w:rPr>
    </w:lvl>
  </w:abstractNum>
  <w:abstractNum w:abstractNumId="4" w15:restartNumberingAfterBreak="0">
    <w:nsid w:val="144F5AB4"/>
    <w:multiLevelType w:val="multilevel"/>
    <w:tmpl w:val="965008C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201152"/>
    <w:multiLevelType w:val="hybridMultilevel"/>
    <w:tmpl w:val="888CD800"/>
    <w:lvl w:ilvl="0" w:tplc="0BB68AA0">
      <w:start w:val="1"/>
      <w:numFmt w:val="upperLetter"/>
      <w:lvlText w:val="%1)"/>
      <w:lvlJc w:val="left"/>
      <w:pPr>
        <w:ind w:left="2138" w:hanging="360"/>
      </w:pPr>
      <w:rPr>
        <w:rFonts w:ascii="Times New Roman" w:eastAsiaTheme="minorHAnsi" w:hAnsi="Times New Roman" w:cs="Times New Roman"/>
        <w:b/>
        <w:sz w:val="20"/>
        <w:szCs w:val="20"/>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6" w15:restartNumberingAfterBreak="0">
    <w:nsid w:val="15BC152B"/>
    <w:multiLevelType w:val="hybridMultilevel"/>
    <w:tmpl w:val="31DAD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8ED645F"/>
    <w:multiLevelType w:val="multilevel"/>
    <w:tmpl w:val="4C6AE47E"/>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A34AD6"/>
    <w:multiLevelType w:val="multilevel"/>
    <w:tmpl w:val="30E2D2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966E7B"/>
    <w:multiLevelType w:val="hybridMultilevel"/>
    <w:tmpl w:val="2874583C"/>
    <w:lvl w:ilvl="0" w:tplc="6E2E7D3C">
      <w:start w:val="1"/>
      <w:numFmt w:val="lowerLetter"/>
      <w:lvlText w:val="%1)"/>
      <w:lvlJc w:val="left"/>
      <w:pPr>
        <w:ind w:left="1429" w:hanging="360"/>
      </w:pPr>
      <w:rPr>
        <w:b/>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0"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A8158E"/>
    <w:multiLevelType w:val="multilevel"/>
    <w:tmpl w:val="FAE4B2C8"/>
    <w:lvl w:ilvl="0">
      <w:start w:val="15"/>
      <w:numFmt w:val="decimal"/>
      <w:lvlText w:val="%1"/>
      <w:lvlJc w:val="left"/>
      <w:pPr>
        <w:ind w:left="600" w:hanging="600"/>
      </w:pPr>
      <w:rPr>
        <w:rFonts w:eastAsia="Verdana" w:hint="default"/>
        <w:b/>
      </w:rPr>
    </w:lvl>
    <w:lvl w:ilvl="1">
      <w:start w:val="8"/>
      <w:numFmt w:val="decimal"/>
      <w:lvlText w:val="%1.%2"/>
      <w:lvlJc w:val="left"/>
      <w:pPr>
        <w:ind w:left="813" w:hanging="600"/>
      </w:pPr>
      <w:rPr>
        <w:rFonts w:eastAsia="Verdana" w:hint="default"/>
        <w:b/>
      </w:rPr>
    </w:lvl>
    <w:lvl w:ilvl="2">
      <w:start w:val="2"/>
      <w:numFmt w:val="decimal"/>
      <w:lvlText w:val="%1.%2.%3"/>
      <w:lvlJc w:val="left"/>
      <w:pPr>
        <w:ind w:left="1146" w:hanging="720"/>
      </w:pPr>
      <w:rPr>
        <w:rFonts w:eastAsia="Verdana" w:hint="default"/>
        <w:b/>
        <w:color w:val="auto"/>
      </w:rPr>
    </w:lvl>
    <w:lvl w:ilvl="3">
      <w:start w:val="1"/>
      <w:numFmt w:val="decimal"/>
      <w:lvlText w:val="%1.%2.%3.%4"/>
      <w:lvlJc w:val="left"/>
      <w:pPr>
        <w:ind w:left="1359" w:hanging="720"/>
      </w:pPr>
      <w:rPr>
        <w:rFonts w:eastAsia="Verdana" w:hint="default"/>
        <w:b/>
      </w:rPr>
    </w:lvl>
    <w:lvl w:ilvl="4">
      <w:start w:val="1"/>
      <w:numFmt w:val="decimal"/>
      <w:lvlText w:val="%1.%2.%3.%4.%5"/>
      <w:lvlJc w:val="left"/>
      <w:pPr>
        <w:ind w:left="1932" w:hanging="1080"/>
      </w:pPr>
      <w:rPr>
        <w:rFonts w:eastAsia="Verdana" w:hint="default"/>
        <w:b/>
      </w:rPr>
    </w:lvl>
    <w:lvl w:ilvl="5">
      <w:start w:val="1"/>
      <w:numFmt w:val="decimal"/>
      <w:lvlText w:val="%1.%2.%3.%4.%5.%6"/>
      <w:lvlJc w:val="left"/>
      <w:pPr>
        <w:ind w:left="2145" w:hanging="1080"/>
      </w:pPr>
      <w:rPr>
        <w:rFonts w:eastAsia="Verdana" w:hint="default"/>
        <w:b/>
      </w:rPr>
    </w:lvl>
    <w:lvl w:ilvl="6">
      <w:start w:val="1"/>
      <w:numFmt w:val="decimal"/>
      <w:lvlText w:val="%1.%2.%3.%4.%5.%6.%7"/>
      <w:lvlJc w:val="left"/>
      <w:pPr>
        <w:ind w:left="2718" w:hanging="1440"/>
      </w:pPr>
      <w:rPr>
        <w:rFonts w:eastAsia="Verdana" w:hint="default"/>
        <w:b/>
      </w:rPr>
    </w:lvl>
    <w:lvl w:ilvl="7">
      <w:start w:val="1"/>
      <w:numFmt w:val="decimal"/>
      <w:lvlText w:val="%1.%2.%3.%4.%5.%6.%7.%8"/>
      <w:lvlJc w:val="left"/>
      <w:pPr>
        <w:ind w:left="2931" w:hanging="1440"/>
      </w:pPr>
      <w:rPr>
        <w:rFonts w:eastAsia="Verdana" w:hint="default"/>
        <w:b/>
      </w:rPr>
    </w:lvl>
    <w:lvl w:ilvl="8">
      <w:start w:val="1"/>
      <w:numFmt w:val="decimal"/>
      <w:lvlText w:val="%1.%2.%3.%4.%5.%6.%7.%8.%9"/>
      <w:lvlJc w:val="left"/>
      <w:pPr>
        <w:ind w:left="3144" w:hanging="1440"/>
      </w:pPr>
      <w:rPr>
        <w:rFonts w:eastAsia="Verdana" w:hint="default"/>
        <w:b/>
      </w:rPr>
    </w:lvl>
  </w:abstractNum>
  <w:abstractNum w:abstractNumId="12" w15:restartNumberingAfterBreak="0">
    <w:nsid w:val="2760524D"/>
    <w:multiLevelType w:val="hybridMultilevel"/>
    <w:tmpl w:val="4D44B6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D747940"/>
    <w:multiLevelType w:val="hybridMultilevel"/>
    <w:tmpl w:val="EF46D5DA"/>
    <w:lvl w:ilvl="0" w:tplc="04160001">
      <w:start w:val="1"/>
      <w:numFmt w:val="bullet"/>
      <w:lvlText w:val=""/>
      <w:lvlJc w:val="left"/>
      <w:pPr>
        <w:ind w:left="775" w:hanging="360"/>
      </w:pPr>
      <w:rPr>
        <w:rFonts w:ascii="Symbol" w:hAnsi="Symbol" w:hint="default"/>
      </w:rPr>
    </w:lvl>
    <w:lvl w:ilvl="1" w:tplc="04160003" w:tentative="1">
      <w:start w:val="1"/>
      <w:numFmt w:val="bullet"/>
      <w:lvlText w:val="o"/>
      <w:lvlJc w:val="left"/>
      <w:pPr>
        <w:ind w:left="1495" w:hanging="360"/>
      </w:pPr>
      <w:rPr>
        <w:rFonts w:ascii="Courier New" w:hAnsi="Courier New" w:cs="Courier New" w:hint="default"/>
      </w:rPr>
    </w:lvl>
    <w:lvl w:ilvl="2" w:tplc="04160005" w:tentative="1">
      <w:start w:val="1"/>
      <w:numFmt w:val="bullet"/>
      <w:lvlText w:val=""/>
      <w:lvlJc w:val="left"/>
      <w:pPr>
        <w:ind w:left="2215" w:hanging="360"/>
      </w:pPr>
      <w:rPr>
        <w:rFonts w:ascii="Wingdings" w:hAnsi="Wingdings" w:hint="default"/>
      </w:rPr>
    </w:lvl>
    <w:lvl w:ilvl="3" w:tplc="04160001" w:tentative="1">
      <w:start w:val="1"/>
      <w:numFmt w:val="bullet"/>
      <w:lvlText w:val=""/>
      <w:lvlJc w:val="left"/>
      <w:pPr>
        <w:ind w:left="2935" w:hanging="360"/>
      </w:pPr>
      <w:rPr>
        <w:rFonts w:ascii="Symbol" w:hAnsi="Symbol" w:hint="default"/>
      </w:rPr>
    </w:lvl>
    <w:lvl w:ilvl="4" w:tplc="04160003" w:tentative="1">
      <w:start w:val="1"/>
      <w:numFmt w:val="bullet"/>
      <w:lvlText w:val="o"/>
      <w:lvlJc w:val="left"/>
      <w:pPr>
        <w:ind w:left="3655" w:hanging="360"/>
      </w:pPr>
      <w:rPr>
        <w:rFonts w:ascii="Courier New" w:hAnsi="Courier New" w:cs="Courier New" w:hint="default"/>
      </w:rPr>
    </w:lvl>
    <w:lvl w:ilvl="5" w:tplc="04160005" w:tentative="1">
      <w:start w:val="1"/>
      <w:numFmt w:val="bullet"/>
      <w:lvlText w:val=""/>
      <w:lvlJc w:val="left"/>
      <w:pPr>
        <w:ind w:left="4375" w:hanging="360"/>
      </w:pPr>
      <w:rPr>
        <w:rFonts w:ascii="Wingdings" w:hAnsi="Wingdings" w:hint="default"/>
      </w:rPr>
    </w:lvl>
    <w:lvl w:ilvl="6" w:tplc="04160001" w:tentative="1">
      <w:start w:val="1"/>
      <w:numFmt w:val="bullet"/>
      <w:lvlText w:val=""/>
      <w:lvlJc w:val="left"/>
      <w:pPr>
        <w:ind w:left="5095" w:hanging="360"/>
      </w:pPr>
      <w:rPr>
        <w:rFonts w:ascii="Symbol" w:hAnsi="Symbol" w:hint="default"/>
      </w:rPr>
    </w:lvl>
    <w:lvl w:ilvl="7" w:tplc="04160003" w:tentative="1">
      <w:start w:val="1"/>
      <w:numFmt w:val="bullet"/>
      <w:lvlText w:val="o"/>
      <w:lvlJc w:val="left"/>
      <w:pPr>
        <w:ind w:left="5815" w:hanging="360"/>
      </w:pPr>
      <w:rPr>
        <w:rFonts w:ascii="Courier New" w:hAnsi="Courier New" w:cs="Courier New" w:hint="default"/>
      </w:rPr>
    </w:lvl>
    <w:lvl w:ilvl="8" w:tplc="04160005" w:tentative="1">
      <w:start w:val="1"/>
      <w:numFmt w:val="bullet"/>
      <w:lvlText w:val=""/>
      <w:lvlJc w:val="left"/>
      <w:pPr>
        <w:ind w:left="6535" w:hanging="360"/>
      </w:pPr>
      <w:rPr>
        <w:rFonts w:ascii="Wingdings" w:hAnsi="Wingdings" w:hint="default"/>
      </w:rPr>
    </w:lvl>
  </w:abstractNum>
  <w:abstractNum w:abstractNumId="14" w15:restartNumberingAfterBreak="0">
    <w:nsid w:val="3A202545"/>
    <w:multiLevelType w:val="hybridMultilevel"/>
    <w:tmpl w:val="A8E00614"/>
    <w:lvl w:ilvl="0" w:tplc="555401B4">
      <w:start w:val="1"/>
      <w:numFmt w:val="lowerLetter"/>
      <w:lvlText w:val="%1)"/>
      <w:lvlJc w:val="left"/>
      <w:pPr>
        <w:ind w:left="394" w:hanging="360"/>
      </w:pPr>
      <w:rPr>
        <w:rFonts w:hint="default"/>
      </w:rPr>
    </w:lvl>
    <w:lvl w:ilvl="1" w:tplc="04160019" w:tentative="1">
      <w:start w:val="1"/>
      <w:numFmt w:val="lowerLetter"/>
      <w:lvlText w:val="%2."/>
      <w:lvlJc w:val="left"/>
      <w:pPr>
        <w:ind w:left="1114" w:hanging="360"/>
      </w:pPr>
    </w:lvl>
    <w:lvl w:ilvl="2" w:tplc="0416001B" w:tentative="1">
      <w:start w:val="1"/>
      <w:numFmt w:val="lowerRoman"/>
      <w:lvlText w:val="%3."/>
      <w:lvlJc w:val="right"/>
      <w:pPr>
        <w:ind w:left="1834" w:hanging="180"/>
      </w:pPr>
    </w:lvl>
    <w:lvl w:ilvl="3" w:tplc="0416000F" w:tentative="1">
      <w:start w:val="1"/>
      <w:numFmt w:val="decimal"/>
      <w:lvlText w:val="%4."/>
      <w:lvlJc w:val="left"/>
      <w:pPr>
        <w:ind w:left="2554" w:hanging="360"/>
      </w:pPr>
    </w:lvl>
    <w:lvl w:ilvl="4" w:tplc="04160019" w:tentative="1">
      <w:start w:val="1"/>
      <w:numFmt w:val="lowerLetter"/>
      <w:lvlText w:val="%5."/>
      <w:lvlJc w:val="left"/>
      <w:pPr>
        <w:ind w:left="3274" w:hanging="360"/>
      </w:pPr>
    </w:lvl>
    <w:lvl w:ilvl="5" w:tplc="0416001B" w:tentative="1">
      <w:start w:val="1"/>
      <w:numFmt w:val="lowerRoman"/>
      <w:lvlText w:val="%6."/>
      <w:lvlJc w:val="right"/>
      <w:pPr>
        <w:ind w:left="3994" w:hanging="180"/>
      </w:pPr>
    </w:lvl>
    <w:lvl w:ilvl="6" w:tplc="0416000F" w:tentative="1">
      <w:start w:val="1"/>
      <w:numFmt w:val="decimal"/>
      <w:lvlText w:val="%7."/>
      <w:lvlJc w:val="left"/>
      <w:pPr>
        <w:ind w:left="4714" w:hanging="360"/>
      </w:pPr>
    </w:lvl>
    <w:lvl w:ilvl="7" w:tplc="04160019" w:tentative="1">
      <w:start w:val="1"/>
      <w:numFmt w:val="lowerLetter"/>
      <w:lvlText w:val="%8."/>
      <w:lvlJc w:val="left"/>
      <w:pPr>
        <w:ind w:left="5434" w:hanging="360"/>
      </w:pPr>
    </w:lvl>
    <w:lvl w:ilvl="8" w:tplc="0416001B" w:tentative="1">
      <w:start w:val="1"/>
      <w:numFmt w:val="lowerRoman"/>
      <w:lvlText w:val="%9."/>
      <w:lvlJc w:val="right"/>
      <w:pPr>
        <w:ind w:left="6154" w:hanging="180"/>
      </w:pPr>
    </w:lvl>
  </w:abstractNum>
  <w:abstractNum w:abstractNumId="15" w15:restartNumberingAfterBreak="0">
    <w:nsid w:val="3B196078"/>
    <w:multiLevelType w:val="hybridMultilevel"/>
    <w:tmpl w:val="323214AC"/>
    <w:lvl w:ilvl="0" w:tplc="D9DE9212">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3E674452"/>
    <w:multiLevelType w:val="multilevel"/>
    <w:tmpl w:val="66541C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460E96"/>
    <w:multiLevelType w:val="hybridMultilevel"/>
    <w:tmpl w:val="651A0304"/>
    <w:lvl w:ilvl="0" w:tplc="04160001">
      <w:start w:val="1"/>
      <w:numFmt w:val="bullet"/>
      <w:lvlText w:val=""/>
      <w:lvlJc w:val="left"/>
      <w:pPr>
        <w:ind w:left="775" w:hanging="360"/>
      </w:pPr>
      <w:rPr>
        <w:rFonts w:ascii="Symbol" w:hAnsi="Symbol" w:hint="default"/>
      </w:rPr>
    </w:lvl>
    <w:lvl w:ilvl="1" w:tplc="04160003" w:tentative="1">
      <w:start w:val="1"/>
      <w:numFmt w:val="bullet"/>
      <w:lvlText w:val="o"/>
      <w:lvlJc w:val="left"/>
      <w:pPr>
        <w:ind w:left="1495" w:hanging="360"/>
      </w:pPr>
      <w:rPr>
        <w:rFonts w:ascii="Courier New" w:hAnsi="Courier New" w:cs="Courier New" w:hint="default"/>
      </w:rPr>
    </w:lvl>
    <w:lvl w:ilvl="2" w:tplc="04160005" w:tentative="1">
      <w:start w:val="1"/>
      <w:numFmt w:val="bullet"/>
      <w:lvlText w:val=""/>
      <w:lvlJc w:val="left"/>
      <w:pPr>
        <w:ind w:left="2215" w:hanging="360"/>
      </w:pPr>
      <w:rPr>
        <w:rFonts w:ascii="Wingdings" w:hAnsi="Wingdings" w:hint="default"/>
      </w:rPr>
    </w:lvl>
    <w:lvl w:ilvl="3" w:tplc="04160001" w:tentative="1">
      <w:start w:val="1"/>
      <w:numFmt w:val="bullet"/>
      <w:lvlText w:val=""/>
      <w:lvlJc w:val="left"/>
      <w:pPr>
        <w:ind w:left="2935" w:hanging="360"/>
      </w:pPr>
      <w:rPr>
        <w:rFonts w:ascii="Symbol" w:hAnsi="Symbol" w:hint="default"/>
      </w:rPr>
    </w:lvl>
    <w:lvl w:ilvl="4" w:tplc="04160003" w:tentative="1">
      <w:start w:val="1"/>
      <w:numFmt w:val="bullet"/>
      <w:lvlText w:val="o"/>
      <w:lvlJc w:val="left"/>
      <w:pPr>
        <w:ind w:left="3655" w:hanging="360"/>
      </w:pPr>
      <w:rPr>
        <w:rFonts w:ascii="Courier New" w:hAnsi="Courier New" w:cs="Courier New" w:hint="default"/>
      </w:rPr>
    </w:lvl>
    <w:lvl w:ilvl="5" w:tplc="04160005" w:tentative="1">
      <w:start w:val="1"/>
      <w:numFmt w:val="bullet"/>
      <w:lvlText w:val=""/>
      <w:lvlJc w:val="left"/>
      <w:pPr>
        <w:ind w:left="4375" w:hanging="360"/>
      </w:pPr>
      <w:rPr>
        <w:rFonts w:ascii="Wingdings" w:hAnsi="Wingdings" w:hint="default"/>
      </w:rPr>
    </w:lvl>
    <w:lvl w:ilvl="6" w:tplc="04160001" w:tentative="1">
      <w:start w:val="1"/>
      <w:numFmt w:val="bullet"/>
      <w:lvlText w:val=""/>
      <w:lvlJc w:val="left"/>
      <w:pPr>
        <w:ind w:left="5095" w:hanging="360"/>
      </w:pPr>
      <w:rPr>
        <w:rFonts w:ascii="Symbol" w:hAnsi="Symbol" w:hint="default"/>
      </w:rPr>
    </w:lvl>
    <w:lvl w:ilvl="7" w:tplc="04160003" w:tentative="1">
      <w:start w:val="1"/>
      <w:numFmt w:val="bullet"/>
      <w:lvlText w:val="o"/>
      <w:lvlJc w:val="left"/>
      <w:pPr>
        <w:ind w:left="5815" w:hanging="360"/>
      </w:pPr>
      <w:rPr>
        <w:rFonts w:ascii="Courier New" w:hAnsi="Courier New" w:cs="Courier New" w:hint="default"/>
      </w:rPr>
    </w:lvl>
    <w:lvl w:ilvl="8" w:tplc="04160005" w:tentative="1">
      <w:start w:val="1"/>
      <w:numFmt w:val="bullet"/>
      <w:lvlText w:val=""/>
      <w:lvlJc w:val="left"/>
      <w:pPr>
        <w:ind w:left="6535" w:hanging="360"/>
      </w:pPr>
      <w:rPr>
        <w:rFonts w:ascii="Wingdings" w:hAnsi="Wingdings" w:hint="default"/>
      </w:rPr>
    </w:lvl>
  </w:abstractNum>
  <w:abstractNum w:abstractNumId="18" w15:restartNumberingAfterBreak="0">
    <w:nsid w:val="4691757A"/>
    <w:multiLevelType w:val="hybridMultilevel"/>
    <w:tmpl w:val="1270C3B8"/>
    <w:lvl w:ilvl="0" w:tplc="69E4F120">
      <w:start w:val="1"/>
      <w:numFmt w:val="upperRoman"/>
      <w:lvlText w:val="%1)"/>
      <w:lvlJc w:val="left"/>
      <w:pPr>
        <w:ind w:left="3555" w:hanging="720"/>
      </w:pPr>
    </w:lvl>
    <w:lvl w:ilvl="1" w:tplc="04160019">
      <w:start w:val="1"/>
      <w:numFmt w:val="lowerLetter"/>
      <w:lvlText w:val="%2."/>
      <w:lvlJc w:val="left"/>
      <w:pPr>
        <w:ind w:left="3915" w:hanging="360"/>
      </w:pPr>
    </w:lvl>
    <w:lvl w:ilvl="2" w:tplc="0416001B">
      <w:start w:val="1"/>
      <w:numFmt w:val="lowerRoman"/>
      <w:lvlText w:val="%3."/>
      <w:lvlJc w:val="right"/>
      <w:pPr>
        <w:ind w:left="4635" w:hanging="180"/>
      </w:pPr>
    </w:lvl>
    <w:lvl w:ilvl="3" w:tplc="0416000F">
      <w:start w:val="1"/>
      <w:numFmt w:val="decimal"/>
      <w:lvlText w:val="%4."/>
      <w:lvlJc w:val="left"/>
      <w:pPr>
        <w:ind w:left="5355" w:hanging="360"/>
      </w:pPr>
    </w:lvl>
    <w:lvl w:ilvl="4" w:tplc="04160019">
      <w:start w:val="1"/>
      <w:numFmt w:val="lowerLetter"/>
      <w:lvlText w:val="%5."/>
      <w:lvlJc w:val="left"/>
      <w:pPr>
        <w:ind w:left="6075" w:hanging="360"/>
      </w:pPr>
    </w:lvl>
    <w:lvl w:ilvl="5" w:tplc="0416001B">
      <w:start w:val="1"/>
      <w:numFmt w:val="lowerRoman"/>
      <w:lvlText w:val="%6."/>
      <w:lvlJc w:val="right"/>
      <w:pPr>
        <w:ind w:left="6795" w:hanging="180"/>
      </w:pPr>
    </w:lvl>
    <w:lvl w:ilvl="6" w:tplc="0416000F">
      <w:start w:val="1"/>
      <w:numFmt w:val="decimal"/>
      <w:lvlText w:val="%7."/>
      <w:lvlJc w:val="left"/>
      <w:pPr>
        <w:ind w:left="7515" w:hanging="360"/>
      </w:pPr>
    </w:lvl>
    <w:lvl w:ilvl="7" w:tplc="04160019">
      <w:start w:val="1"/>
      <w:numFmt w:val="lowerLetter"/>
      <w:lvlText w:val="%8."/>
      <w:lvlJc w:val="left"/>
      <w:pPr>
        <w:ind w:left="8235" w:hanging="360"/>
      </w:pPr>
    </w:lvl>
    <w:lvl w:ilvl="8" w:tplc="0416001B">
      <w:start w:val="1"/>
      <w:numFmt w:val="lowerRoman"/>
      <w:lvlText w:val="%9."/>
      <w:lvlJc w:val="right"/>
      <w:pPr>
        <w:ind w:left="8955" w:hanging="180"/>
      </w:pPr>
    </w:lvl>
  </w:abstractNum>
  <w:abstractNum w:abstractNumId="19" w15:restartNumberingAfterBreak="0">
    <w:nsid w:val="4B2921FD"/>
    <w:multiLevelType w:val="hybridMultilevel"/>
    <w:tmpl w:val="58FC161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B8C07FC"/>
    <w:multiLevelType w:val="multilevel"/>
    <w:tmpl w:val="A538DC2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i w:val="0"/>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E2E0D15"/>
    <w:multiLevelType w:val="multilevel"/>
    <w:tmpl w:val="24368F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491125"/>
    <w:multiLevelType w:val="hybridMultilevel"/>
    <w:tmpl w:val="F8DE0E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77F66CB"/>
    <w:multiLevelType w:val="multilevel"/>
    <w:tmpl w:val="3B187A3A"/>
    <w:lvl w:ilvl="0">
      <w:start w:val="3"/>
      <w:numFmt w:val="decimal"/>
      <w:lvlText w:val="%1"/>
      <w:lvlJc w:val="left"/>
      <w:pPr>
        <w:ind w:left="360" w:hanging="360"/>
      </w:pPr>
      <w:rPr>
        <w:rFonts w:hint="default"/>
      </w:rPr>
    </w:lvl>
    <w:lvl w:ilvl="1">
      <w:start w:val="6"/>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83B08D1"/>
    <w:multiLevelType w:val="multilevel"/>
    <w:tmpl w:val="57025D62"/>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99A2B8C"/>
    <w:multiLevelType w:val="multilevel"/>
    <w:tmpl w:val="317830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3138BA"/>
    <w:multiLevelType w:val="multilevel"/>
    <w:tmpl w:val="6714C384"/>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BA481C"/>
    <w:multiLevelType w:val="hybridMultilevel"/>
    <w:tmpl w:val="B0D2D39C"/>
    <w:lvl w:ilvl="0" w:tplc="87344DA6">
      <w:start w:val="1"/>
      <w:numFmt w:val="lowerLetter"/>
      <w:lvlText w:val="%1)"/>
      <w:lvlJc w:val="left"/>
      <w:pPr>
        <w:ind w:left="644" w:hanging="360"/>
      </w:pPr>
      <w:rPr>
        <w:rFonts w:hint="default"/>
        <w:b/>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15:restartNumberingAfterBreak="0">
    <w:nsid w:val="6024217E"/>
    <w:multiLevelType w:val="hybridMultilevel"/>
    <w:tmpl w:val="0CF8F636"/>
    <w:lvl w:ilvl="0" w:tplc="32E83444">
      <w:start w:val="1"/>
      <w:numFmt w:val="decimal"/>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6121796E"/>
    <w:multiLevelType w:val="hybridMultilevel"/>
    <w:tmpl w:val="960E330E"/>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30C07FC"/>
    <w:multiLevelType w:val="multilevel"/>
    <w:tmpl w:val="A1D866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513CD9"/>
    <w:multiLevelType w:val="multilevel"/>
    <w:tmpl w:val="64463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5D16CD"/>
    <w:multiLevelType w:val="hybridMultilevel"/>
    <w:tmpl w:val="4D84495E"/>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6E7772A"/>
    <w:multiLevelType w:val="multilevel"/>
    <w:tmpl w:val="4B205B68"/>
    <w:lvl w:ilvl="0">
      <w:start w:val="3"/>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4" w15:restartNumberingAfterBreak="0">
    <w:nsid w:val="6A31284A"/>
    <w:multiLevelType w:val="multilevel"/>
    <w:tmpl w:val="D5AA9776"/>
    <w:lvl w:ilvl="0">
      <w:start w:val="1"/>
      <w:numFmt w:val="decimal"/>
      <w:lvlText w:val="%1."/>
      <w:lvlJc w:val="left"/>
      <w:pPr>
        <w:ind w:left="360" w:hanging="360"/>
      </w:pPr>
      <w:rPr>
        <w:rFonts w:ascii="Times New Roman" w:hAnsi="Times New Roman" w:cs="Times New Roman" w:hint="default"/>
        <w:b/>
        <w:color w:val="auto"/>
      </w:rPr>
    </w:lvl>
    <w:lvl w:ilvl="1">
      <w:start w:val="1"/>
      <w:numFmt w:val="decimal"/>
      <w:lvlText w:val="%1.%2."/>
      <w:lvlJc w:val="left"/>
      <w:pPr>
        <w:ind w:left="360" w:hanging="360"/>
      </w:pPr>
      <w:rPr>
        <w:rFonts w:ascii="Times New Roman" w:hAnsi="Times New Roman" w:cs="Times New Roman" w:hint="default"/>
        <w:b/>
        <w:color w:val="auto"/>
      </w:rPr>
    </w:lvl>
    <w:lvl w:ilvl="2">
      <w:start w:val="1"/>
      <w:numFmt w:val="decimal"/>
      <w:lvlText w:val="%1.%2.%3."/>
      <w:lvlJc w:val="left"/>
      <w:pPr>
        <w:ind w:left="3131" w:hanging="720"/>
      </w:pPr>
      <w:rPr>
        <w:rFonts w:ascii="Times New Roman" w:hAnsi="Times New Roman" w:cs="Times New Roman" w:hint="default"/>
        <w:b/>
        <w:color w:val="auto"/>
      </w:rPr>
    </w:lvl>
    <w:lvl w:ilvl="3">
      <w:start w:val="1"/>
      <w:numFmt w:val="decimal"/>
      <w:lvlText w:val="%1.%2.%3.%4."/>
      <w:lvlJc w:val="left"/>
      <w:pPr>
        <w:ind w:left="2280" w:hanging="720"/>
      </w:pPr>
      <w:rPr>
        <w:rFonts w:hint="default"/>
        <w:b/>
        <w:color w:val="auto"/>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C55358B"/>
    <w:multiLevelType w:val="multilevel"/>
    <w:tmpl w:val="FB86EA6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5C5D40"/>
    <w:multiLevelType w:val="multilevel"/>
    <w:tmpl w:val="3DB6FBAC"/>
    <w:lvl w:ilvl="0">
      <w:start w:val="3"/>
      <w:numFmt w:val="decimal"/>
      <w:lvlText w:val="%1"/>
      <w:lvlJc w:val="left"/>
      <w:pPr>
        <w:ind w:left="420" w:hanging="420"/>
      </w:pPr>
      <w:rPr>
        <w:rFonts w:hint="default"/>
      </w:rPr>
    </w:lvl>
    <w:lvl w:ilvl="1">
      <w:start w:val="6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FF46CB"/>
    <w:multiLevelType w:val="multilevel"/>
    <w:tmpl w:val="346687F0"/>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3023C3"/>
    <w:multiLevelType w:val="hybridMultilevel"/>
    <w:tmpl w:val="3ECED7D2"/>
    <w:lvl w:ilvl="0" w:tplc="FA5AE9FE">
      <w:start w:val="4"/>
      <w:numFmt w:val="bullet"/>
      <w:lvlText w:val=""/>
      <w:lvlJc w:val="left"/>
      <w:pPr>
        <w:ind w:left="502" w:hanging="360"/>
      </w:pPr>
      <w:rPr>
        <w:rFonts w:ascii="Symbol" w:eastAsia="Calibri" w:hAnsi="Symbol" w:cs="Arial"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39" w15:restartNumberingAfterBreak="0">
    <w:nsid w:val="7C1F03DC"/>
    <w:multiLevelType w:val="hybridMultilevel"/>
    <w:tmpl w:val="9F9CBA3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F7F08FF"/>
    <w:multiLevelType w:val="hybridMultilevel"/>
    <w:tmpl w:val="F40CF162"/>
    <w:lvl w:ilvl="0" w:tplc="FFFFFFFF">
      <w:start w:val="1"/>
      <w:numFmt w:val="upperRoman"/>
      <w:lvlText w:val="%1)"/>
      <w:lvlJc w:val="left"/>
      <w:pPr>
        <w:ind w:left="2136" w:hanging="720"/>
      </w:p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num w:numId="1">
    <w:abstractNumId w:val="32"/>
  </w:num>
  <w:num w:numId="2">
    <w:abstractNumId w:val="22"/>
  </w:num>
  <w:num w:numId="3">
    <w:abstractNumId w:val="28"/>
  </w:num>
  <w:num w:numId="4">
    <w:abstractNumId w:val="6"/>
  </w:num>
  <w:num w:numId="5">
    <w:abstractNumId w:val="17"/>
  </w:num>
  <w:num w:numId="6">
    <w:abstractNumId w:val="13"/>
  </w:num>
  <w:num w:numId="7">
    <w:abstractNumId w:val="29"/>
  </w:num>
  <w:num w:numId="8">
    <w:abstractNumId w:val="2"/>
  </w:num>
  <w:num w:numId="9">
    <w:abstractNumId w:val="38"/>
  </w:num>
  <w:num w:numId="10">
    <w:abstractNumId w:val="15"/>
  </w:num>
  <w:num w:numId="11">
    <w:abstractNumId w:val="12"/>
  </w:num>
  <w:num w:numId="12">
    <w:abstractNumId w:val="19"/>
  </w:num>
  <w:num w:numId="13">
    <w:abstractNumId w:val="39"/>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25"/>
  </w:num>
  <w:num w:numId="23">
    <w:abstractNumId w:val="30"/>
  </w:num>
  <w:num w:numId="24">
    <w:abstractNumId w:val="20"/>
  </w:num>
  <w:num w:numId="25">
    <w:abstractNumId w:val="4"/>
  </w:num>
  <w:num w:numId="26">
    <w:abstractNumId w:val="35"/>
  </w:num>
  <w:num w:numId="27">
    <w:abstractNumId w:val="31"/>
  </w:num>
  <w:num w:numId="28">
    <w:abstractNumId w:val="27"/>
  </w:num>
  <w:num w:numId="29">
    <w:abstractNumId w:val="0"/>
  </w:num>
  <w:num w:numId="30">
    <w:abstractNumId w:val="5"/>
  </w:num>
  <w:num w:numId="31">
    <w:abstractNumId w:val="34"/>
  </w:num>
  <w:num w:numId="32">
    <w:abstractNumId w:val="16"/>
  </w:num>
  <w:num w:numId="33">
    <w:abstractNumId w:val="33"/>
  </w:num>
  <w:num w:numId="34">
    <w:abstractNumId w:val="24"/>
  </w:num>
  <w:num w:numId="35">
    <w:abstractNumId w:val="26"/>
  </w:num>
  <w:num w:numId="36">
    <w:abstractNumId w:val="36"/>
  </w:num>
  <w:num w:numId="37">
    <w:abstractNumId w:val="37"/>
  </w:num>
  <w:num w:numId="38">
    <w:abstractNumId w:val="8"/>
  </w:num>
  <w:num w:numId="39">
    <w:abstractNumId w:val="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08E1"/>
    <w:rsid w:val="0000109B"/>
    <w:rsid w:val="00013984"/>
    <w:rsid w:val="00021C81"/>
    <w:rsid w:val="00030846"/>
    <w:rsid w:val="00034FA1"/>
    <w:rsid w:val="00051908"/>
    <w:rsid w:val="00062425"/>
    <w:rsid w:val="000800B4"/>
    <w:rsid w:val="0008618F"/>
    <w:rsid w:val="00093FE9"/>
    <w:rsid w:val="00097CC6"/>
    <w:rsid w:val="000A6BCC"/>
    <w:rsid w:val="000A7A2F"/>
    <w:rsid w:val="000B3EA0"/>
    <w:rsid w:val="000E0F55"/>
    <w:rsid w:val="000E76D7"/>
    <w:rsid w:val="00100AD0"/>
    <w:rsid w:val="00101C37"/>
    <w:rsid w:val="00110472"/>
    <w:rsid w:val="00121754"/>
    <w:rsid w:val="0012601D"/>
    <w:rsid w:val="001364D8"/>
    <w:rsid w:val="00140850"/>
    <w:rsid w:val="00140953"/>
    <w:rsid w:val="00152C83"/>
    <w:rsid w:val="00165264"/>
    <w:rsid w:val="001929F7"/>
    <w:rsid w:val="001A1666"/>
    <w:rsid w:val="001A51F4"/>
    <w:rsid w:val="001C261F"/>
    <w:rsid w:val="001C5E55"/>
    <w:rsid w:val="001E0F0B"/>
    <w:rsid w:val="001E1334"/>
    <w:rsid w:val="001F38CA"/>
    <w:rsid w:val="00202458"/>
    <w:rsid w:val="00207099"/>
    <w:rsid w:val="00211B8F"/>
    <w:rsid w:val="00237260"/>
    <w:rsid w:val="002550B6"/>
    <w:rsid w:val="00264E18"/>
    <w:rsid w:val="00270FDB"/>
    <w:rsid w:val="002851D0"/>
    <w:rsid w:val="00286852"/>
    <w:rsid w:val="002A040F"/>
    <w:rsid w:val="002B190C"/>
    <w:rsid w:val="002C20E4"/>
    <w:rsid w:val="002D6E27"/>
    <w:rsid w:val="002F76BB"/>
    <w:rsid w:val="0030123F"/>
    <w:rsid w:val="00306D6A"/>
    <w:rsid w:val="00313DC7"/>
    <w:rsid w:val="003B1E22"/>
    <w:rsid w:val="003B308C"/>
    <w:rsid w:val="003D0B85"/>
    <w:rsid w:val="003E2B53"/>
    <w:rsid w:val="003E6E4C"/>
    <w:rsid w:val="003F3F2B"/>
    <w:rsid w:val="003F4895"/>
    <w:rsid w:val="003F5EBD"/>
    <w:rsid w:val="00405409"/>
    <w:rsid w:val="004100AB"/>
    <w:rsid w:val="0041517A"/>
    <w:rsid w:val="004340CB"/>
    <w:rsid w:val="0046246E"/>
    <w:rsid w:val="004750F9"/>
    <w:rsid w:val="00482B6D"/>
    <w:rsid w:val="0048578D"/>
    <w:rsid w:val="00493D0D"/>
    <w:rsid w:val="00495933"/>
    <w:rsid w:val="004A05FB"/>
    <w:rsid w:val="004E3EDB"/>
    <w:rsid w:val="004F6B52"/>
    <w:rsid w:val="0050208B"/>
    <w:rsid w:val="00511873"/>
    <w:rsid w:val="0051785A"/>
    <w:rsid w:val="0052098B"/>
    <w:rsid w:val="00527ED4"/>
    <w:rsid w:val="00530C87"/>
    <w:rsid w:val="00545BAA"/>
    <w:rsid w:val="005505E3"/>
    <w:rsid w:val="0055405A"/>
    <w:rsid w:val="00556674"/>
    <w:rsid w:val="00557062"/>
    <w:rsid w:val="005626BF"/>
    <w:rsid w:val="00565510"/>
    <w:rsid w:val="005756D5"/>
    <w:rsid w:val="00591FB3"/>
    <w:rsid w:val="005A0098"/>
    <w:rsid w:val="005A245C"/>
    <w:rsid w:val="005E0839"/>
    <w:rsid w:val="005F0230"/>
    <w:rsid w:val="005F197A"/>
    <w:rsid w:val="005F6261"/>
    <w:rsid w:val="005F715F"/>
    <w:rsid w:val="00606C03"/>
    <w:rsid w:val="00614047"/>
    <w:rsid w:val="0062179A"/>
    <w:rsid w:val="00622146"/>
    <w:rsid w:val="00623F75"/>
    <w:rsid w:val="00631E28"/>
    <w:rsid w:val="006464A5"/>
    <w:rsid w:val="00647913"/>
    <w:rsid w:val="00674875"/>
    <w:rsid w:val="00674C3E"/>
    <w:rsid w:val="00680386"/>
    <w:rsid w:val="00684042"/>
    <w:rsid w:val="0069227A"/>
    <w:rsid w:val="006943AC"/>
    <w:rsid w:val="00696887"/>
    <w:rsid w:val="006B3EF6"/>
    <w:rsid w:val="006B512C"/>
    <w:rsid w:val="006C2733"/>
    <w:rsid w:val="006C6E24"/>
    <w:rsid w:val="006D36C4"/>
    <w:rsid w:val="006D562E"/>
    <w:rsid w:val="006F3DB3"/>
    <w:rsid w:val="00707F2B"/>
    <w:rsid w:val="007213D0"/>
    <w:rsid w:val="00723C34"/>
    <w:rsid w:val="0073456E"/>
    <w:rsid w:val="00743BD2"/>
    <w:rsid w:val="00746A58"/>
    <w:rsid w:val="007504B0"/>
    <w:rsid w:val="00753148"/>
    <w:rsid w:val="00767F2F"/>
    <w:rsid w:val="00781FAF"/>
    <w:rsid w:val="007840C2"/>
    <w:rsid w:val="00785A04"/>
    <w:rsid w:val="00791297"/>
    <w:rsid w:val="0079219D"/>
    <w:rsid w:val="007A5A64"/>
    <w:rsid w:val="007B32D3"/>
    <w:rsid w:val="007B41F8"/>
    <w:rsid w:val="007B5470"/>
    <w:rsid w:val="007B6AB0"/>
    <w:rsid w:val="007B7B09"/>
    <w:rsid w:val="007D0766"/>
    <w:rsid w:val="007D5B68"/>
    <w:rsid w:val="007E1E20"/>
    <w:rsid w:val="007E24AB"/>
    <w:rsid w:val="008150B1"/>
    <w:rsid w:val="00815480"/>
    <w:rsid w:val="00835DCB"/>
    <w:rsid w:val="00842455"/>
    <w:rsid w:val="008461C3"/>
    <w:rsid w:val="00847E19"/>
    <w:rsid w:val="0087384E"/>
    <w:rsid w:val="0087763E"/>
    <w:rsid w:val="008C0C5A"/>
    <w:rsid w:val="008D0373"/>
    <w:rsid w:val="008D187E"/>
    <w:rsid w:val="008D4409"/>
    <w:rsid w:val="008F77FC"/>
    <w:rsid w:val="00903F4B"/>
    <w:rsid w:val="00906B16"/>
    <w:rsid w:val="00931841"/>
    <w:rsid w:val="0093299B"/>
    <w:rsid w:val="00946FBF"/>
    <w:rsid w:val="00953DEB"/>
    <w:rsid w:val="009615A0"/>
    <w:rsid w:val="009679A9"/>
    <w:rsid w:val="00973AB4"/>
    <w:rsid w:val="00975894"/>
    <w:rsid w:val="0097620E"/>
    <w:rsid w:val="009A5794"/>
    <w:rsid w:val="009B42A4"/>
    <w:rsid w:val="009C1C6D"/>
    <w:rsid w:val="009C5752"/>
    <w:rsid w:val="009D7FC6"/>
    <w:rsid w:val="009E0AA3"/>
    <w:rsid w:val="009E3A61"/>
    <w:rsid w:val="009E6E62"/>
    <w:rsid w:val="00A0418D"/>
    <w:rsid w:val="00A12BFE"/>
    <w:rsid w:val="00A14CDD"/>
    <w:rsid w:val="00A169FA"/>
    <w:rsid w:val="00A20CA8"/>
    <w:rsid w:val="00A22609"/>
    <w:rsid w:val="00A2278A"/>
    <w:rsid w:val="00A40773"/>
    <w:rsid w:val="00A4189E"/>
    <w:rsid w:val="00A4401B"/>
    <w:rsid w:val="00A458ED"/>
    <w:rsid w:val="00A52D1A"/>
    <w:rsid w:val="00A701A6"/>
    <w:rsid w:val="00A70688"/>
    <w:rsid w:val="00A748FE"/>
    <w:rsid w:val="00A8011A"/>
    <w:rsid w:val="00A8290C"/>
    <w:rsid w:val="00A878D8"/>
    <w:rsid w:val="00A91F29"/>
    <w:rsid w:val="00AA43D3"/>
    <w:rsid w:val="00AB300B"/>
    <w:rsid w:val="00AB3DE7"/>
    <w:rsid w:val="00AE1812"/>
    <w:rsid w:val="00B019A6"/>
    <w:rsid w:val="00B10137"/>
    <w:rsid w:val="00B12AEB"/>
    <w:rsid w:val="00B23193"/>
    <w:rsid w:val="00B27908"/>
    <w:rsid w:val="00B3052D"/>
    <w:rsid w:val="00B36F67"/>
    <w:rsid w:val="00B53360"/>
    <w:rsid w:val="00B66229"/>
    <w:rsid w:val="00B72A51"/>
    <w:rsid w:val="00B7563F"/>
    <w:rsid w:val="00B95BDA"/>
    <w:rsid w:val="00B96291"/>
    <w:rsid w:val="00BC0F63"/>
    <w:rsid w:val="00BC7CAF"/>
    <w:rsid w:val="00BD196D"/>
    <w:rsid w:val="00BD2A8A"/>
    <w:rsid w:val="00BD6C46"/>
    <w:rsid w:val="00BD7FE2"/>
    <w:rsid w:val="00BE08E1"/>
    <w:rsid w:val="00C16414"/>
    <w:rsid w:val="00C42013"/>
    <w:rsid w:val="00C4473D"/>
    <w:rsid w:val="00C4494E"/>
    <w:rsid w:val="00C464E9"/>
    <w:rsid w:val="00C6623F"/>
    <w:rsid w:val="00C73B39"/>
    <w:rsid w:val="00C8551A"/>
    <w:rsid w:val="00CC39AE"/>
    <w:rsid w:val="00CC599B"/>
    <w:rsid w:val="00CD13AF"/>
    <w:rsid w:val="00CD26D6"/>
    <w:rsid w:val="00CD347A"/>
    <w:rsid w:val="00CE2F1D"/>
    <w:rsid w:val="00CE372E"/>
    <w:rsid w:val="00D030DF"/>
    <w:rsid w:val="00D1150A"/>
    <w:rsid w:val="00D33AAA"/>
    <w:rsid w:val="00D34779"/>
    <w:rsid w:val="00D35217"/>
    <w:rsid w:val="00D4106C"/>
    <w:rsid w:val="00D52B8E"/>
    <w:rsid w:val="00D52E46"/>
    <w:rsid w:val="00D62BC0"/>
    <w:rsid w:val="00D62DF4"/>
    <w:rsid w:val="00D65331"/>
    <w:rsid w:val="00D67541"/>
    <w:rsid w:val="00D73D25"/>
    <w:rsid w:val="00D95C2C"/>
    <w:rsid w:val="00D96A3D"/>
    <w:rsid w:val="00DA3494"/>
    <w:rsid w:val="00DC4752"/>
    <w:rsid w:val="00DD10CD"/>
    <w:rsid w:val="00DD31A8"/>
    <w:rsid w:val="00DE0C6D"/>
    <w:rsid w:val="00DF6FB9"/>
    <w:rsid w:val="00E06F1E"/>
    <w:rsid w:val="00E1257C"/>
    <w:rsid w:val="00E33A22"/>
    <w:rsid w:val="00E42742"/>
    <w:rsid w:val="00E4342D"/>
    <w:rsid w:val="00E83C28"/>
    <w:rsid w:val="00E903EA"/>
    <w:rsid w:val="00EA17D5"/>
    <w:rsid w:val="00EA47A7"/>
    <w:rsid w:val="00EC0376"/>
    <w:rsid w:val="00EC2FB8"/>
    <w:rsid w:val="00EC5FC2"/>
    <w:rsid w:val="00EC7347"/>
    <w:rsid w:val="00EE09D3"/>
    <w:rsid w:val="00EE2B8F"/>
    <w:rsid w:val="00EE30AA"/>
    <w:rsid w:val="00EE64FE"/>
    <w:rsid w:val="00F00B30"/>
    <w:rsid w:val="00F026EA"/>
    <w:rsid w:val="00F2309C"/>
    <w:rsid w:val="00F2502A"/>
    <w:rsid w:val="00F263C2"/>
    <w:rsid w:val="00F33569"/>
    <w:rsid w:val="00F411F4"/>
    <w:rsid w:val="00F52329"/>
    <w:rsid w:val="00F532AB"/>
    <w:rsid w:val="00F54B98"/>
    <w:rsid w:val="00F63A2B"/>
    <w:rsid w:val="00F64C4F"/>
    <w:rsid w:val="00F64C94"/>
    <w:rsid w:val="00F678F9"/>
    <w:rsid w:val="00F710D6"/>
    <w:rsid w:val="00F76FB0"/>
    <w:rsid w:val="00F82E67"/>
    <w:rsid w:val="00F96C63"/>
    <w:rsid w:val="00FA75BC"/>
    <w:rsid w:val="00FB2C66"/>
    <w:rsid w:val="00FC0F4C"/>
    <w:rsid w:val="00FC7217"/>
    <w:rsid w:val="00FD19B0"/>
    <w:rsid w:val="00FD43DD"/>
    <w:rsid w:val="00FD55B9"/>
    <w:rsid w:val="00FE14A8"/>
    <w:rsid w:val="00FF6B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19440D9"/>
  <w15:docId w15:val="{96EAE47E-D701-4A07-9092-AD8990F4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47A7"/>
    <w:pPr>
      <w:spacing w:after="200" w:line="276" w:lineRule="auto"/>
    </w:pPr>
    <w:rPr>
      <w:sz w:val="22"/>
      <w:szCs w:val="22"/>
      <w:lang w:eastAsia="en-US"/>
    </w:rPr>
  </w:style>
  <w:style w:type="paragraph" w:styleId="Ttulo1">
    <w:name w:val="heading 1"/>
    <w:basedOn w:val="Normal"/>
    <w:next w:val="Normal"/>
    <w:link w:val="Ttulo1Char"/>
    <w:qFormat/>
    <w:rsid w:val="00815480"/>
    <w:pPr>
      <w:keepNext/>
      <w:spacing w:after="0" w:line="240" w:lineRule="auto"/>
      <w:jc w:val="both"/>
      <w:outlineLvl w:val="0"/>
    </w:pPr>
    <w:rPr>
      <w:rFonts w:ascii="Times New Roman" w:eastAsia="Times New Roman" w:hAnsi="Times New Roman"/>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E08E1"/>
    <w:pPr>
      <w:spacing w:line="240" w:lineRule="auto"/>
    </w:pPr>
    <w:rPr>
      <w:rFonts w:ascii="Tahoma" w:hAnsi="Tahoma" w:cs="Tahoma"/>
      <w:sz w:val="16"/>
      <w:szCs w:val="16"/>
    </w:rPr>
  </w:style>
  <w:style w:type="character" w:customStyle="1" w:styleId="TextodebaloChar">
    <w:name w:val="Texto de balão Char"/>
    <w:link w:val="Textodebalo"/>
    <w:uiPriority w:val="99"/>
    <w:semiHidden/>
    <w:rsid w:val="00BE08E1"/>
    <w:rPr>
      <w:rFonts w:ascii="Tahoma" w:hAnsi="Tahoma" w:cs="Tahoma"/>
      <w:sz w:val="16"/>
      <w:szCs w:val="16"/>
    </w:rPr>
  </w:style>
  <w:style w:type="paragraph" w:styleId="Cabealho">
    <w:name w:val="header"/>
    <w:basedOn w:val="Normal"/>
    <w:link w:val="CabealhoChar"/>
    <w:uiPriority w:val="99"/>
    <w:unhideWhenUsed/>
    <w:rsid w:val="00BE08E1"/>
    <w:pPr>
      <w:tabs>
        <w:tab w:val="center" w:pos="4252"/>
        <w:tab w:val="right" w:pos="8504"/>
      </w:tabs>
      <w:spacing w:after="0" w:line="240" w:lineRule="auto"/>
      <w:jc w:val="center"/>
    </w:pPr>
  </w:style>
  <w:style w:type="character" w:customStyle="1" w:styleId="CabealhoChar">
    <w:name w:val="Cabeçalho Char"/>
    <w:basedOn w:val="Fontepargpadro"/>
    <w:link w:val="Cabealho"/>
    <w:uiPriority w:val="99"/>
    <w:rsid w:val="00BE08E1"/>
  </w:style>
  <w:style w:type="paragraph" w:styleId="Rodap">
    <w:name w:val="footer"/>
    <w:basedOn w:val="Normal"/>
    <w:link w:val="RodapChar"/>
    <w:uiPriority w:val="99"/>
    <w:unhideWhenUsed/>
    <w:rsid w:val="00BE08E1"/>
    <w:pPr>
      <w:tabs>
        <w:tab w:val="center" w:pos="4252"/>
        <w:tab w:val="right" w:pos="8504"/>
      </w:tabs>
      <w:spacing w:after="0" w:line="240" w:lineRule="auto"/>
      <w:jc w:val="center"/>
    </w:pPr>
  </w:style>
  <w:style w:type="character" w:customStyle="1" w:styleId="RodapChar">
    <w:name w:val="Rodapé Char"/>
    <w:basedOn w:val="Fontepargpadro"/>
    <w:link w:val="Rodap"/>
    <w:uiPriority w:val="99"/>
    <w:rsid w:val="00BE08E1"/>
  </w:style>
  <w:style w:type="paragraph" w:customStyle="1" w:styleId="Textopadro1">
    <w:name w:val="Texto padrão:1"/>
    <w:basedOn w:val="Normal"/>
    <w:rsid w:val="000E0F55"/>
    <w:pPr>
      <w:overflowPunct w:val="0"/>
      <w:autoSpaceDE w:val="0"/>
      <w:autoSpaceDN w:val="0"/>
      <w:adjustRightInd w:val="0"/>
      <w:spacing w:after="0" w:line="240" w:lineRule="auto"/>
      <w:textAlignment w:val="baseline"/>
    </w:pPr>
    <w:rPr>
      <w:rFonts w:ascii="Times New Roman" w:eastAsia="Times New Roman" w:hAnsi="Times New Roman"/>
      <w:color w:val="000000"/>
      <w:sz w:val="24"/>
      <w:szCs w:val="20"/>
      <w:lang w:val="en-US" w:eastAsia="pt-BR"/>
    </w:rPr>
  </w:style>
  <w:style w:type="paragraph" w:styleId="PargrafodaLista">
    <w:name w:val="List Paragraph"/>
    <w:aliases w:val="Texto"/>
    <w:basedOn w:val="Normal"/>
    <w:link w:val="PargrafodaListaChar"/>
    <w:uiPriority w:val="34"/>
    <w:qFormat/>
    <w:rsid w:val="000E0F55"/>
    <w:pPr>
      <w:ind w:left="720"/>
      <w:contextualSpacing/>
    </w:pPr>
  </w:style>
  <w:style w:type="paragraph" w:customStyle="1" w:styleId="Textopadro">
    <w:name w:val="Texto padrão"/>
    <w:basedOn w:val="Normal"/>
    <w:rsid w:val="000E0F55"/>
    <w:pPr>
      <w:overflowPunct w:val="0"/>
      <w:autoSpaceDE w:val="0"/>
      <w:autoSpaceDN w:val="0"/>
      <w:adjustRightInd w:val="0"/>
      <w:spacing w:after="0" w:line="240" w:lineRule="auto"/>
      <w:textAlignment w:val="baseline"/>
    </w:pPr>
    <w:rPr>
      <w:rFonts w:ascii="Times New Roman" w:eastAsia="Times New Roman" w:hAnsi="Times New Roman"/>
      <w:color w:val="000000"/>
      <w:sz w:val="24"/>
      <w:szCs w:val="20"/>
      <w:lang w:val="en-US" w:eastAsia="pt-BR"/>
    </w:rPr>
  </w:style>
  <w:style w:type="paragraph" w:customStyle="1" w:styleId="Estilo">
    <w:name w:val="Estilo"/>
    <w:rsid w:val="006F3DB3"/>
    <w:pPr>
      <w:widowControl w:val="0"/>
      <w:autoSpaceDE w:val="0"/>
      <w:autoSpaceDN w:val="0"/>
      <w:adjustRightInd w:val="0"/>
      <w:ind w:left="-1276"/>
    </w:pPr>
    <w:rPr>
      <w:rFonts w:ascii="Times New Roman" w:eastAsia="Times New Roman" w:hAnsi="Times New Roman"/>
      <w:sz w:val="24"/>
      <w:szCs w:val="24"/>
    </w:rPr>
  </w:style>
  <w:style w:type="character" w:customStyle="1" w:styleId="Ttulo1Char">
    <w:name w:val="Título 1 Char"/>
    <w:link w:val="Ttulo1"/>
    <w:rsid w:val="00815480"/>
    <w:rPr>
      <w:rFonts w:ascii="Times New Roman" w:eastAsia="Times New Roman" w:hAnsi="Times New Roman"/>
      <w:b/>
      <w:bCs/>
      <w:sz w:val="28"/>
      <w:szCs w:val="24"/>
    </w:rPr>
  </w:style>
  <w:style w:type="paragraph" w:styleId="Citao">
    <w:name w:val="Quote"/>
    <w:basedOn w:val="Normal"/>
    <w:next w:val="Normal"/>
    <w:link w:val="CitaoChar"/>
    <w:uiPriority w:val="29"/>
    <w:qFormat/>
    <w:rsid w:val="00815480"/>
    <w:pPr>
      <w:spacing w:after="0" w:line="240" w:lineRule="auto"/>
    </w:pPr>
    <w:rPr>
      <w:rFonts w:ascii="Times New Roman" w:eastAsia="Times New Roman" w:hAnsi="Times New Roman"/>
      <w:i/>
      <w:iCs/>
      <w:color w:val="000000"/>
      <w:sz w:val="24"/>
      <w:szCs w:val="24"/>
      <w:lang w:eastAsia="pt-BR"/>
    </w:rPr>
  </w:style>
  <w:style w:type="character" w:customStyle="1" w:styleId="CitaoChar">
    <w:name w:val="Citação Char"/>
    <w:link w:val="Citao"/>
    <w:uiPriority w:val="29"/>
    <w:rsid w:val="00815480"/>
    <w:rPr>
      <w:rFonts w:ascii="Times New Roman" w:eastAsia="Times New Roman" w:hAnsi="Times New Roman"/>
      <w:i/>
      <w:iCs/>
      <w:color w:val="000000"/>
      <w:sz w:val="24"/>
      <w:szCs w:val="24"/>
    </w:rPr>
  </w:style>
  <w:style w:type="table" w:styleId="Tabelacomgrade">
    <w:name w:val="Table Grid"/>
    <w:basedOn w:val="Tabelanormal"/>
    <w:uiPriority w:val="59"/>
    <w:rsid w:val="002F7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semiHidden/>
    <w:unhideWhenUsed/>
    <w:rsid w:val="00264E18"/>
    <w:rPr>
      <w:color w:val="0000FF"/>
      <w:u w:val="single"/>
    </w:rPr>
  </w:style>
  <w:style w:type="paragraph" w:customStyle="1" w:styleId="Default">
    <w:name w:val="Default"/>
    <w:rsid w:val="00BD2A8A"/>
    <w:pPr>
      <w:autoSpaceDE w:val="0"/>
      <w:autoSpaceDN w:val="0"/>
      <w:adjustRightInd w:val="0"/>
    </w:pPr>
    <w:rPr>
      <w:rFonts w:ascii="Arial" w:eastAsiaTheme="minorHAnsi" w:hAnsi="Arial" w:cs="Arial"/>
      <w:color w:val="000000"/>
      <w:sz w:val="24"/>
      <w:szCs w:val="24"/>
      <w:lang w:eastAsia="en-US"/>
    </w:rPr>
  </w:style>
  <w:style w:type="paragraph" w:styleId="Textodecomentrio">
    <w:name w:val="annotation text"/>
    <w:basedOn w:val="Normal"/>
    <w:link w:val="TextodecomentrioChar"/>
    <w:uiPriority w:val="99"/>
    <w:semiHidden/>
    <w:unhideWhenUsed/>
    <w:qFormat/>
    <w:rsid w:val="00F026EA"/>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semiHidden/>
    <w:qFormat/>
    <w:rsid w:val="00F026EA"/>
    <w:rPr>
      <w:rFonts w:ascii="Ecofont_Spranq_eco_Sans" w:eastAsiaTheme="minorEastAsia" w:hAnsi="Ecofont_Spranq_eco_Sans" w:cs="Tahoma"/>
    </w:rPr>
  </w:style>
  <w:style w:type="character" w:customStyle="1" w:styleId="PargrafodaListaChar">
    <w:name w:val="Parágrafo da Lista Char"/>
    <w:aliases w:val="Texto Char"/>
    <w:basedOn w:val="Fontepargpadro"/>
    <w:link w:val="PargrafodaLista"/>
    <w:uiPriority w:val="34"/>
    <w:locked/>
    <w:rsid w:val="00F026EA"/>
    <w:rPr>
      <w:sz w:val="22"/>
      <w:szCs w:val="22"/>
      <w:lang w:eastAsia="en-US"/>
    </w:rPr>
  </w:style>
  <w:style w:type="character" w:customStyle="1" w:styleId="Nivel01Char">
    <w:name w:val="Nivel 01 Char"/>
    <w:basedOn w:val="Fontepargpadro"/>
    <w:link w:val="Nivel01"/>
    <w:locked/>
    <w:rsid w:val="00F026EA"/>
    <w:rPr>
      <w:rFonts w:ascii="Arial" w:eastAsiaTheme="majorEastAsia" w:hAnsi="Arial" w:cs="Arial"/>
      <w:b/>
      <w:bCs/>
    </w:rPr>
  </w:style>
  <w:style w:type="paragraph" w:customStyle="1" w:styleId="Nivel01">
    <w:name w:val="Nivel 01"/>
    <w:basedOn w:val="Ttulo1"/>
    <w:next w:val="Normal"/>
    <w:link w:val="Nivel01Char"/>
    <w:qFormat/>
    <w:rsid w:val="00F026EA"/>
    <w:pPr>
      <w:keepLines/>
      <w:numPr>
        <w:numId w:val="15"/>
      </w:numPr>
      <w:tabs>
        <w:tab w:val="left" w:pos="567"/>
      </w:tabs>
      <w:spacing w:before="240"/>
    </w:pPr>
    <w:rPr>
      <w:rFonts w:ascii="Arial" w:eastAsiaTheme="majorEastAsia" w:hAnsi="Arial" w:cs="Arial"/>
      <w:sz w:val="20"/>
      <w:szCs w:val="20"/>
    </w:rPr>
  </w:style>
  <w:style w:type="character" w:customStyle="1" w:styleId="Nivel2Char">
    <w:name w:val="Nivel 2 Char"/>
    <w:basedOn w:val="Fontepargpadro"/>
    <w:link w:val="Nivel2"/>
    <w:locked/>
    <w:rsid w:val="00F026EA"/>
    <w:rPr>
      <w:rFonts w:ascii="Arial" w:hAnsi="Arial" w:cs="Arial"/>
      <w:color w:val="000000"/>
    </w:rPr>
  </w:style>
  <w:style w:type="paragraph" w:customStyle="1" w:styleId="Nivel2">
    <w:name w:val="Nivel 2"/>
    <w:basedOn w:val="Normal"/>
    <w:link w:val="Nivel2Char"/>
    <w:qFormat/>
    <w:rsid w:val="00F026EA"/>
    <w:pPr>
      <w:numPr>
        <w:ilvl w:val="1"/>
        <w:numId w:val="15"/>
      </w:numPr>
      <w:spacing w:before="120" w:after="120"/>
      <w:jc w:val="both"/>
    </w:pPr>
    <w:rPr>
      <w:rFonts w:ascii="Arial" w:hAnsi="Arial" w:cs="Arial"/>
      <w:color w:val="000000"/>
      <w:sz w:val="20"/>
      <w:szCs w:val="20"/>
      <w:lang w:eastAsia="pt-BR"/>
    </w:rPr>
  </w:style>
  <w:style w:type="character" w:customStyle="1" w:styleId="Nivel3Char">
    <w:name w:val="Nivel 3 Char"/>
    <w:basedOn w:val="Fontepargpadro"/>
    <w:link w:val="Nivel3"/>
    <w:locked/>
    <w:rsid w:val="00F026EA"/>
    <w:rPr>
      <w:rFonts w:ascii="Arial" w:hAnsi="Arial" w:cs="Arial"/>
      <w:color w:val="000000"/>
    </w:rPr>
  </w:style>
  <w:style w:type="paragraph" w:customStyle="1" w:styleId="Nivel3">
    <w:name w:val="Nivel 3"/>
    <w:basedOn w:val="Normal"/>
    <w:link w:val="Nivel3Char"/>
    <w:qFormat/>
    <w:rsid w:val="00F026EA"/>
    <w:pPr>
      <w:numPr>
        <w:ilvl w:val="2"/>
        <w:numId w:val="15"/>
      </w:numPr>
      <w:spacing w:before="120" w:after="120"/>
      <w:jc w:val="both"/>
    </w:pPr>
    <w:rPr>
      <w:rFonts w:ascii="Arial" w:hAnsi="Arial" w:cs="Arial"/>
      <w:color w:val="000000"/>
      <w:sz w:val="20"/>
      <w:szCs w:val="20"/>
      <w:lang w:eastAsia="pt-BR"/>
    </w:rPr>
  </w:style>
  <w:style w:type="character" w:customStyle="1" w:styleId="Nivel4Char">
    <w:name w:val="Nivel 4 Char"/>
    <w:basedOn w:val="Fontepargpadro"/>
    <w:link w:val="Nivel4"/>
    <w:locked/>
    <w:rsid w:val="00F026EA"/>
    <w:rPr>
      <w:rFonts w:ascii="Arial" w:hAnsi="Arial" w:cs="Arial"/>
    </w:rPr>
  </w:style>
  <w:style w:type="paragraph" w:customStyle="1" w:styleId="Nivel4">
    <w:name w:val="Nivel 4"/>
    <w:basedOn w:val="Nivel3"/>
    <w:link w:val="Nivel4Char"/>
    <w:qFormat/>
    <w:rsid w:val="00F026EA"/>
    <w:pPr>
      <w:numPr>
        <w:ilvl w:val="3"/>
      </w:numPr>
      <w:ind w:left="851" w:firstLine="0"/>
    </w:pPr>
    <w:rPr>
      <w:color w:val="auto"/>
    </w:rPr>
  </w:style>
  <w:style w:type="paragraph" w:customStyle="1" w:styleId="Nivel5">
    <w:name w:val="Nivel 5"/>
    <w:basedOn w:val="Nivel4"/>
    <w:qFormat/>
    <w:rsid w:val="00F026EA"/>
    <w:pPr>
      <w:numPr>
        <w:ilvl w:val="4"/>
      </w:numPr>
      <w:tabs>
        <w:tab w:val="num" w:pos="360"/>
      </w:tabs>
      <w:ind w:left="1276" w:firstLine="0"/>
    </w:pPr>
  </w:style>
  <w:style w:type="character" w:customStyle="1" w:styleId="ouChar">
    <w:name w:val="ou Char"/>
    <w:basedOn w:val="PargrafodaListaChar"/>
    <w:link w:val="ou"/>
    <w:locked/>
    <w:rsid w:val="00F026EA"/>
    <w:rPr>
      <w:rFonts w:ascii="Arial" w:eastAsiaTheme="minorHAnsi" w:hAnsi="Arial" w:cs="Arial"/>
      <w:b/>
      <w:bCs/>
      <w:i/>
      <w:iCs/>
      <w:color w:val="FF0000"/>
      <w:sz w:val="22"/>
      <w:szCs w:val="22"/>
      <w:u w:val="single"/>
      <w:lang w:eastAsia="en-US"/>
    </w:rPr>
  </w:style>
  <w:style w:type="paragraph" w:customStyle="1" w:styleId="ou">
    <w:name w:val="ou"/>
    <w:basedOn w:val="PargrafodaLista"/>
    <w:link w:val="ouChar"/>
    <w:qFormat/>
    <w:rsid w:val="00F026EA"/>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2-RedChar">
    <w:name w:val="Nível 2 -Red Char"/>
    <w:basedOn w:val="Nivel2Char"/>
    <w:link w:val="Nvel2-Red"/>
    <w:locked/>
    <w:rsid w:val="00F026EA"/>
    <w:rPr>
      <w:rFonts w:ascii="Arial" w:hAnsi="Arial" w:cs="Arial"/>
      <w:i/>
      <w:iCs/>
      <w:color w:val="FF0000"/>
    </w:rPr>
  </w:style>
  <w:style w:type="paragraph" w:customStyle="1" w:styleId="Nvel2-Red">
    <w:name w:val="Nível 2 -Red"/>
    <w:basedOn w:val="Nivel2"/>
    <w:link w:val="Nvel2-RedChar"/>
    <w:qFormat/>
    <w:rsid w:val="00F026EA"/>
    <w:rPr>
      <w:i/>
      <w:iCs/>
      <w:color w:val="FF0000"/>
    </w:rPr>
  </w:style>
  <w:style w:type="character" w:customStyle="1" w:styleId="Nvel3-RChar">
    <w:name w:val="Nível 3-R Char"/>
    <w:basedOn w:val="Nivel3Char"/>
    <w:link w:val="Nvel3-R"/>
    <w:locked/>
    <w:rsid w:val="00F026EA"/>
    <w:rPr>
      <w:rFonts w:ascii="Arial" w:hAnsi="Arial" w:cs="Arial"/>
      <w:i/>
      <w:iCs/>
      <w:color w:val="FF0000"/>
    </w:rPr>
  </w:style>
  <w:style w:type="paragraph" w:customStyle="1" w:styleId="Nvel3-R">
    <w:name w:val="Nível 3-R"/>
    <w:basedOn w:val="Nivel3"/>
    <w:link w:val="Nvel3-RChar"/>
    <w:qFormat/>
    <w:rsid w:val="00F026EA"/>
    <w:rPr>
      <w:i/>
      <w:iCs/>
      <w:color w:val="FF0000"/>
    </w:rPr>
  </w:style>
  <w:style w:type="character" w:customStyle="1" w:styleId="Nvel4-RChar">
    <w:name w:val="Nível 4-R Char"/>
    <w:basedOn w:val="Nivel4Char"/>
    <w:link w:val="Nvel4-R"/>
    <w:locked/>
    <w:rsid w:val="00F026EA"/>
    <w:rPr>
      <w:rFonts w:ascii="Arial" w:hAnsi="Arial" w:cs="Arial"/>
      <w:i/>
      <w:iCs/>
      <w:color w:val="FF0000"/>
    </w:rPr>
  </w:style>
  <w:style w:type="paragraph" w:customStyle="1" w:styleId="Nvel4-R">
    <w:name w:val="Nível 4-R"/>
    <w:basedOn w:val="Nivel4"/>
    <w:link w:val="Nvel4-RChar"/>
    <w:qFormat/>
    <w:rsid w:val="00F026EA"/>
    <w:pPr>
      <w:ind w:left="2491" w:hanging="648"/>
    </w:pPr>
    <w:rPr>
      <w:i/>
      <w:iCs/>
      <w:color w:val="FF0000"/>
    </w:rPr>
  </w:style>
  <w:style w:type="character" w:customStyle="1" w:styleId="Nvel1-SemNumChar">
    <w:name w:val="Nível 1-Sem Num Char"/>
    <w:basedOn w:val="Nivel01Char"/>
    <w:link w:val="Nvel1-SemNum"/>
    <w:locked/>
    <w:rsid w:val="00F026EA"/>
    <w:rPr>
      <w:rFonts w:ascii="Arial" w:eastAsiaTheme="majorEastAsia" w:hAnsi="Arial" w:cs="Arial"/>
      <w:b/>
      <w:bCs/>
      <w:color w:val="FF0000"/>
    </w:rPr>
  </w:style>
  <w:style w:type="paragraph" w:customStyle="1" w:styleId="Nvel1-SemNum">
    <w:name w:val="Nível 1-Sem Num"/>
    <w:basedOn w:val="Nivel01"/>
    <w:link w:val="Nvel1-SemNumChar"/>
    <w:qFormat/>
    <w:rsid w:val="00F026EA"/>
    <w:pPr>
      <w:numPr>
        <w:numId w:val="0"/>
      </w:numPr>
      <w:ind w:left="357"/>
      <w:outlineLvl w:val="1"/>
    </w:pPr>
    <w:rPr>
      <w:color w:val="FF0000"/>
    </w:rPr>
  </w:style>
  <w:style w:type="character" w:styleId="Refdecomentrio">
    <w:name w:val="annotation reference"/>
    <w:basedOn w:val="Fontepargpadro"/>
    <w:semiHidden/>
    <w:unhideWhenUsed/>
    <w:qFormat/>
    <w:rsid w:val="00F026EA"/>
    <w:rPr>
      <w:sz w:val="16"/>
      <w:szCs w:val="16"/>
    </w:rPr>
  </w:style>
  <w:style w:type="paragraph" w:styleId="Corpodetexto">
    <w:name w:val="Body Text"/>
    <w:basedOn w:val="Normal"/>
    <w:link w:val="CorpodetextoChar"/>
    <w:rsid w:val="00C73B39"/>
    <w:pPr>
      <w:spacing w:after="120" w:line="240" w:lineRule="auto"/>
    </w:pPr>
    <w:rPr>
      <w:rFonts w:ascii="Times New Roman" w:eastAsia="Times New Roman" w:hAnsi="Times New Roman"/>
      <w:sz w:val="20"/>
      <w:szCs w:val="20"/>
      <w:lang w:eastAsia="pt-BR"/>
    </w:rPr>
  </w:style>
  <w:style w:type="character" w:customStyle="1" w:styleId="CorpodetextoChar">
    <w:name w:val="Corpo de texto Char"/>
    <w:basedOn w:val="Fontepargpadro"/>
    <w:link w:val="Corpodetexto"/>
    <w:rsid w:val="00C73B3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2/decreto/D11246.ht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Leis/LCP/Lcp123.htm"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s://www.gov.br/compras/pt-br/acesso-a-informacao/legislacao/instrucoes-normativas/instrucao-normativa-seges-me-no-77-de-4-de-novembro-de-2022"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2/decreto/D11246.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2/decreto/D11246.htm" TargetMode="Externa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s://www.gov.br/compras/pt-br/acesso-a-informacao/legislacao/instrucoes-normativas/instrucao-normativa-seges-me-no-77-de-4-de-novembro-de-2022"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1630</TotalTime>
  <Pages>25</Pages>
  <Words>8147</Words>
  <Characters>43994</Characters>
  <Application>Microsoft Office Word</Application>
  <DocSecurity>0</DocSecurity>
  <Lines>366</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nmariana</dc:creator>
  <cp:keywords/>
  <cp:lastModifiedBy>Carlos Greidyson Ferreira de Oliveira</cp:lastModifiedBy>
  <cp:revision>151</cp:revision>
  <cp:lastPrinted>2018-12-20T17:26:00Z</cp:lastPrinted>
  <dcterms:created xsi:type="dcterms:W3CDTF">2017-02-08T19:55:00Z</dcterms:created>
  <dcterms:modified xsi:type="dcterms:W3CDTF">2024-03-26T19:08:00Z</dcterms:modified>
</cp:coreProperties>
</file>